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FF8" w:rsidRPr="00822E5A" w:rsidRDefault="00273FF8" w:rsidP="00822E5A">
      <w:pPr>
        <w:shd w:val="clear" w:color="auto" w:fill="FFFFFF"/>
        <w:bidi/>
        <w:spacing w:before="120" w:after="120" w:line="384" w:lineRule="atLeast"/>
        <w:rPr>
          <w:rFonts w:ascii="Simplified Arabic" w:hAnsi="Simplified Arabic" w:cs="Simplified Arabic"/>
          <w:sz w:val="28"/>
          <w:szCs w:val="28"/>
          <w:rtl/>
        </w:rPr>
      </w:pPr>
    </w:p>
    <w:p w:rsidR="00763BDA" w:rsidRPr="00822E5A" w:rsidRDefault="00763BDA" w:rsidP="00822E5A">
      <w:pPr>
        <w:jc w:val="center"/>
        <w:rPr>
          <w:rFonts w:ascii="Simplified Arabic" w:hAnsi="Simplified Arabic" w:cs="Simplified Arabic"/>
          <w:b/>
          <w:bCs/>
          <w:color w:val="666666"/>
          <w:sz w:val="28"/>
          <w:szCs w:val="28"/>
          <w:shd w:val="clear" w:color="auto" w:fill="FFFFFF"/>
          <w:rtl/>
        </w:rPr>
      </w:pPr>
      <w:r w:rsidRPr="00822E5A">
        <w:rPr>
          <w:rFonts w:ascii="Simplified Arabic" w:hAnsi="Simplified Arabic" w:cs="Simplified Arabic"/>
          <w:b/>
          <w:bCs/>
          <w:color w:val="666666"/>
          <w:sz w:val="28"/>
          <w:szCs w:val="28"/>
          <w:shd w:val="clear" w:color="auto" w:fill="FFFFFF"/>
          <w:rtl/>
        </w:rPr>
        <w:t>الجمهورية الجزائرية  الديمقراطية الشعبية</w:t>
      </w:r>
    </w:p>
    <w:p w:rsidR="00763BDA" w:rsidRPr="00822E5A" w:rsidRDefault="00763BDA" w:rsidP="00822E5A">
      <w:pPr>
        <w:jc w:val="center"/>
        <w:rPr>
          <w:rFonts w:ascii="Simplified Arabic" w:hAnsi="Simplified Arabic" w:cs="Simplified Arabic"/>
          <w:b/>
          <w:bCs/>
          <w:color w:val="666666"/>
          <w:sz w:val="28"/>
          <w:szCs w:val="28"/>
          <w:shd w:val="clear" w:color="auto" w:fill="FFFFFF"/>
          <w:rtl/>
        </w:rPr>
      </w:pPr>
      <w:proofErr w:type="gramStart"/>
      <w:r w:rsidRPr="00822E5A">
        <w:rPr>
          <w:rFonts w:ascii="Simplified Arabic" w:hAnsi="Simplified Arabic" w:cs="Simplified Arabic"/>
          <w:b/>
          <w:bCs/>
          <w:color w:val="666666"/>
          <w:sz w:val="28"/>
          <w:szCs w:val="28"/>
          <w:shd w:val="clear" w:color="auto" w:fill="FFFFFF"/>
          <w:rtl/>
        </w:rPr>
        <w:t>وزرة</w:t>
      </w:r>
      <w:proofErr w:type="gramEnd"/>
      <w:r w:rsidRPr="00822E5A">
        <w:rPr>
          <w:rFonts w:ascii="Simplified Arabic" w:hAnsi="Simplified Arabic" w:cs="Simplified Arabic"/>
          <w:b/>
          <w:bCs/>
          <w:color w:val="666666"/>
          <w:sz w:val="28"/>
          <w:szCs w:val="28"/>
          <w:shd w:val="clear" w:color="auto" w:fill="FFFFFF"/>
          <w:rtl/>
        </w:rPr>
        <w:t xml:space="preserve"> التعليم العالي والبحث العلمي</w:t>
      </w:r>
    </w:p>
    <w:p w:rsidR="00763BDA" w:rsidRPr="00822E5A" w:rsidRDefault="00763BDA" w:rsidP="00822E5A">
      <w:pPr>
        <w:jc w:val="center"/>
        <w:rPr>
          <w:rFonts w:ascii="Simplified Arabic" w:hAnsi="Simplified Arabic" w:cs="Simplified Arabic"/>
          <w:b/>
          <w:bCs/>
          <w:color w:val="666666"/>
          <w:sz w:val="28"/>
          <w:szCs w:val="28"/>
          <w:shd w:val="clear" w:color="auto" w:fill="FFFFFF"/>
          <w:rtl/>
        </w:rPr>
      </w:pPr>
      <w:r w:rsidRPr="00822E5A">
        <w:rPr>
          <w:rFonts w:ascii="Simplified Arabic" w:hAnsi="Simplified Arabic" w:cs="Simplified Arabic"/>
          <w:b/>
          <w:bCs/>
          <w:color w:val="666666"/>
          <w:sz w:val="28"/>
          <w:szCs w:val="28"/>
          <w:shd w:val="clear" w:color="auto" w:fill="FFFFFF"/>
          <w:rtl/>
        </w:rPr>
        <w:t xml:space="preserve">جمعة عبد الرحمن </w:t>
      </w:r>
      <w:proofErr w:type="spellStart"/>
      <w:r w:rsidRPr="00822E5A">
        <w:rPr>
          <w:rFonts w:ascii="Simplified Arabic" w:hAnsi="Simplified Arabic" w:cs="Simplified Arabic"/>
          <w:b/>
          <w:bCs/>
          <w:color w:val="666666"/>
          <w:sz w:val="28"/>
          <w:szCs w:val="28"/>
          <w:shd w:val="clear" w:color="auto" w:fill="FFFFFF"/>
          <w:rtl/>
        </w:rPr>
        <w:t>ميرة</w:t>
      </w:r>
      <w:proofErr w:type="spellEnd"/>
      <w:r w:rsidRPr="00822E5A">
        <w:rPr>
          <w:rFonts w:ascii="Simplified Arabic" w:hAnsi="Simplified Arabic" w:cs="Simplified Arabic"/>
          <w:b/>
          <w:bCs/>
          <w:color w:val="666666"/>
          <w:sz w:val="28"/>
          <w:szCs w:val="28"/>
          <w:shd w:val="clear" w:color="auto" w:fill="FFFFFF"/>
          <w:rtl/>
        </w:rPr>
        <w:t xml:space="preserve"> –</w:t>
      </w:r>
      <w:proofErr w:type="spellStart"/>
      <w:r w:rsidRPr="00822E5A">
        <w:rPr>
          <w:rFonts w:ascii="Simplified Arabic" w:hAnsi="Simplified Arabic" w:cs="Simplified Arabic"/>
          <w:b/>
          <w:bCs/>
          <w:color w:val="666666"/>
          <w:sz w:val="28"/>
          <w:szCs w:val="28"/>
          <w:shd w:val="clear" w:color="auto" w:fill="FFFFFF"/>
          <w:rtl/>
        </w:rPr>
        <w:t>بجاية</w:t>
      </w:r>
      <w:proofErr w:type="spellEnd"/>
      <w:r w:rsidRPr="00822E5A">
        <w:rPr>
          <w:rFonts w:ascii="Simplified Arabic" w:hAnsi="Simplified Arabic" w:cs="Simplified Arabic"/>
          <w:b/>
          <w:bCs/>
          <w:color w:val="666666"/>
          <w:sz w:val="28"/>
          <w:szCs w:val="28"/>
          <w:shd w:val="clear" w:color="auto" w:fill="FFFFFF"/>
          <w:rtl/>
        </w:rPr>
        <w:t>-</w:t>
      </w:r>
    </w:p>
    <w:p w:rsidR="00763BDA" w:rsidRPr="00822E5A" w:rsidRDefault="00763BDA" w:rsidP="00822E5A">
      <w:pPr>
        <w:jc w:val="center"/>
        <w:rPr>
          <w:rFonts w:ascii="Simplified Arabic" w:hAnsi="Simplified Arabic" w:cs="Simplified Arabic"/>
          <w:b/>
          <w:bCs/>
          <w:color w:val="666666"/>
          <w:sz w:val="28"/>
          <w:szCs w:val="28"/>
          <w:shd w:val="clear" w:color="auto" w:fill="FFFFFF"/>
          <w:rtl/>
        </w:rPr>
      </w:pPr>
      <w:r w:rsidRPr="00822E5A">
        <w:rPr>
          <w:rFonts w:ascii="Simplified Arabic" w:hAnsi="Simplified Arabic" w:cs="Simplified Arabic"/>
          <w:b/>
          <w:bCs/>
          <w:color w:val="666666"/>
          <w:sz w:val="28"/>
          <w:szCs w:val="28"/>
          <w:shd w:val="clear" w:color="auto" w:fill="FFFFFF"/>
          <w:rtl/>
        </w:rPr>
        <w:t xml:space="preserve">كية </w:t>
      </w:r>
      <w:proofErr w:type="gramStart"/>
      <w:r w:rsidRPr="00822E5A">
        <w:rPr>
          <w:rFonts w:ascii="Simplified Arabic" w:hAnsi="Simplified Arabic" w:cs="Simplified Arabic"/>
          <w:b/>
          <w:bCs/>
          <w:color w:val="666666"/>
          <w:sz w:val="28"/>
          <w:szCs w:val="28"/>
          <w:shd w:val="clear" w:color="auto" w:fill="FFFFFF"/>
          <w:rtl/>
        </w:rPr>
        <w:t>الآداب  واللغات</w:t>
      </w:r>
      <w:proofErr w:type="gramEnd"/>
      <w:r w:rsidRPr="00822E5A">
        <w:rPr>
          <w:rFonts w:ascii="Simplified Arabic" w:hAnsi="Simplified Arabic" w:cs="Simplified Arabic"/>
          <w:b/>
          <w:bCs/>
          <w:color w:val="666666"/>
          <w:sz w:val="28"/>
          <w:szCs w:val="28"/>
          <w:shd w:val="clear" w:color="auto" w:fill="FFFFFF"/>
          <w:rtl/>
        </w:rPr>
        <w:t xml:space="preserve"> .</w:t>
      </w:r>
    </w:p>
    <w:p w:rsidR="00763BDA" w:rsidRPr="00822E5A" w:rsidRDefault="00763BDA" w:rsidP="00F468D1">
      <w:pPr>
        <w:jc w:val="right"/>
        <w:rPr>
          <w:rFonts w:ascii="Simplified Arabic" w:hAnsi="Simplified Arabic" w:cs="Simplified Arabic"/>
          <w:b/>
          <w:bCs/>
          <w:color w:val="666666"/>
          <w:sz w:val="28"/>
          <w:szCs w:val="28"/>
          <w:shd w:val="clear" w:color="auto" w:fill="FFFFFF"/>
          <w:rtl/>
        </w:rPr>
      </w:pPr>
      <w:r w:rsidRPr="00822E5A">
        <w:rPr>
          <w:rFonts w:ascii="Simplified Arabic" w:hAnsi="Simplified Arabic" w:cs="Simplified Arabic"/>
          <w:b/>
          <w:bCs/>
          <w:color w:val="666666"/>
          <w:sz w:val="28"/>
          <w:szCs w:val="28"/>
          <w:shd w:val="clear" w:color="auto" w:fill="FFFFFF"/>
          <w:rtl/>
        </w:rPr>
        <w:t>أستاذة المقياس /</w:t>
      </w:r>
      <w:proofErr w:type="spellStart"/>
      <w:r w:rsidRPr="00822E5A">
        <w:rPr>
          <w:rFonts w:ascii="Simplified Arabic" w:hAnsi="Simplified Arabic" w:cs="Simplified Arabic"/>
          <w:b/>
          <w:bCs/>
          <w:color w:val="666666"/>
          <w:sz w:val="28"/>
          <w:szCs w:val="28"/>
          <w:shd w:val="clear" w:color="auto" w:fill="FFFFFF"/>
          <w:rtl/>
        </w:rPr>
        <w:t>بسوف</w:t>
      </w:r>
      <w:proofErr w:type="spellEnd"/>
      <w:r w:rsidRPr="00822E5A">
        <w:rPr>
          <w:rFonts w:ascii="Simplified Arabic" w:hAnsi="Simplified Arabic" w:cs="Simplified Arabic"/>
          <w:b/>
          <w:bCs/>
          <w:color w:val="666666"/>
          <w:sz w:val="28"/>
          <w:szCs w:val="28"/>
          <w:shd w:val="clear" w:color="auto" w:fill="FFFFFF"/>
          <w:rtl/>
        </w:rPr>
        <w:t xml:space="preserve">  </w:t>
      </w:r>
      <w:proofErr w:type="spellStart"/>
      <w:r w:rsidRPr="00822E5A">
        <w:rPr>
          <w:rFonts w:ascii="Simplified Arabic" w:hAnsi="Simplified Arabic" w:cs="Simplified Arabic"/>
          <w:b/>
          <w:bCs/>
          <w:color w:val="666666"/>
          <w:sz w:val="28"/>
          <w:szCs w:val="28"/>
          <w:shd w:val="clear" w:color="auto" w:fill="FFFFFF"/>
          <w:rtl/>
        </w:rPr>
        <w:t>ججيقة</w:t>
      </w:r>
      <w:proofErr w:type="spellEnd"/>
    </w:p>
    <w:p w:rsidR="00763BDA" w:rsidRPr="00822E5A" w:rsidRDefault="00763BDA" w:rsidP="00F468D1">
      <w:pPr>
        <w:jc w:val="right"/>
        <w:rPr>
          <w:rFonts w:ascii="Simplified Arabic" w:hAnsi="Simplified Arabic" w:cs="Simplified Arabic"/>
          <w:b/>
          <w:bCs/>
          <w:color w:val="666666"/>
          <w:sz w:val="28"/>
          <w:szCs w:val="28"/>
          <w:shd w:val="clear" w:color="auto" w:fill="FFFFFF"/>
          <w:rtl/>
        </w:rPr>
      </w:pPr>
      <w:r w:rsidRPr="00822E5A">
        <w:rPr>
          <w:rFonts w:ascii="Simplified Arabic" w:hAnsi="Simplified Arabic" w:cs="Simplified Arabic"/>
          <w:b/>
          <w:bCs/>
          <w:color w:val="666666"/>
          <w:sz w:val="28"/>
          <w:szCs w:val="28"/>
          <w:shd w:val="clear" w:color="auto" w:fill="FFFFFF"/>
          <w:rtl/>
        </w:rPr>
        <w:t>المقياس /أعلام الشعر العربي الحديث والمعاصر</w:t>
      </w:r>
    </w:p>
    <w:p w:rsidR="00763BDA" w:rsidRPr="00822E5A" w:rsidRDefault="00763BDA" w:rsidP="00F468D1">
      <w:pPr>
        <w:jc w:val="right"/>
        <w:rPr>
          <w:rFonts w:ascii="Simplified Arabic" w:hAnsi="Simplified Arabic" w:cs="Simplified Arabic"/>
          <w:b/>
          <w:bCs/>
          <w:color w:val="666666"/>
          <w:sz w:val="28"/>
          <w:szCs w:val="28"/>
          <w:shd w:val="clear" w:color="auto" w:fill="FFFFFF"/>
          <w:rtl/>
        </w:rPr>
      </w:pPr>
      <w:r w:rsidRPr="00822E5A">
        <w:rPr>
          <w:rFonts w:ascii="Simplified Arabic" w:hAnsi="Simplified Arabic" w:cs="Simplified Arabic"/>
          <w:b/>
          <w:bCs/>
          <w:color w:val="666666"/>
          <w:sz w:val="28"/>
          <w:szCs w:val="28"/>
          <w:shd w:val="clear" w:color="auto" w:fill="FFFFFF"/>
          <w:rtl/>
        </w:rPr>
        <w:t xml:space="preserve">السنة الأولى </w:t>
      </w:r>
      <w:proofErr w:type="spellStart"/>
      <w:r w:rsidRPr="00822E5A">
        <w:rPr>
          <w:rFonts w:ascii="Simplified Arabic" w:hAnsi="Simplified Arabic" w:cs="Simplified Arabic"/>
          <w:b/>
          <w:bCs/>
          <w:color w:val="666666"/>
          <w:sz w:val="28"/>
          <w:szCs w:val="28"/>
          <w:shd w:val="clear" w:color="auto" w:fill="FFFFFF"/>
          <w:rtl/>
        </w:rPr>
        <w:t>ماستر</w:t>
      </w:r>
      <w:proofErr w:type="spellEnd"/>
      <w:r w:rsidRPr="00822E5A">
        <w:rPr>
          <w:rFonts w:ascii="Simplified Arabic" w:hAnsi="Simplified Arabic" w:cs="Simplified Arabic"/>
          <w:b/>
          <w:bCs/>
          <w:color w:val="666666"/>
          <w:sz w:val="28"/>
          <w:szCs w:val="28"/>
          <w:shd w:val="clear" w:color="auto" w:fill="FFFFFF"/>
          <w:rtl/>
        </w:rPr>
        <w:t xml:space="preserve">   /   تخصص/ أدب عربي حديث ومعاصر</w:t>
      </w:r>
    </w:p>
    <w:p w:rsidR="00763BDA" w:rsidRPr="00822E5A" w:rsidRDefault="00763BDA" w:rsidP="00822E5A">
      <w:pPr>
        <w:jc w:val="center"/>
        <w:rPr>
          <w:rFonts w:ascii="Simplified Arabic" w:hAnsi="Simplified Arabic" w:cs="Simplified Arabic"/>
          <w:b/>
          <w:bCs/>
          <w:color w:val="666666"/>
          <w:sz w:val="28"/>
          <w:szCs w:val="28"/>
          <w:shd w:val="clear" w:color="auto" w:fill="FFFFFF"/>
          <w:rtl/>
        </w:rPr>
      </w:pPr>
    </w:p>
    <w:tbl>
      <w:tblPr>
        <w:bidiVisual/>
        <w:tblW w:w="0" w:type="auto"/>
        <w:tblCellSpacing w:w="15" w:type="dxa"/>
        <w:tblInd w:w="30" w:type="dxa"/>
        <w:tblBorders>
          <w:top w:val="single" w:sz="6" w:space="0" w:color="C0C0C0"/>
          <w:left w:val="single" w:sz="6" w:space="0" w:color="C0C0C0"/>
          <w:bottom w:val="single" w:sz="6" w:space="0" w:color="C0C0C0"/>
          <w:right w:val="single" w:sz="6" w:space="0" w:color="C0C0C0"/>
        </w:tblBorders>
        <w:shd w:val="clear" w:color="auto" w:fill="F9F9F9"/>
        <w:tblCellMar>
          <w:top w:w="15" w:type="dxa"/>
          <w:left w:w="15" w:type="dxa"/>
          <w:bottom w:w="15" w:type="dxa"/>
          <w:right w:w="15" w:type="dxa"/>
        </w:tblCellMar>
        <w:tblLook w:val="04A0"/>
      </w:tblPr>
      <w:tblGrid>
        <w:gridCol w:w="2108"/>
        <w:gridCol w:w="2108"/>
      </w:tblGrid>
      <w:tr w:rsidR="00763BDA" w:rsidRPr="00822E5A" w:rsidTr="00DD6CFB">
        <w:trPr>
          <w:tblCellSpacing w:w="15" w:type="dxa"/>
        </w:trPr>
        <w:tc>
          <w:tcPr>
            <w:tcW w:w="0" w:type="auto"/>
            <w:gridSpan w:val="2"/>
            <w:shd w:val="clear" w:color="auto" w:fill="4C6099"/>
            <w:tcMar>
              <w:top w:w="15" w:type="dxa"/>
              <w:left w:w="15" w:type="dxa"/>
              <w:bottom w:w="15" w:type="dxa"/>
              <w:right w:w="30" w:type="dxa"/>
            </w:tcMar>
            <w:vAlign w:val="center"/>
            <w:hideMark/>
          </w:tcPr>
          <w:p w:rsidR="00763BDA" w:rsidRPr="00822E5A" w:rsidRDefault="00763BDA" w:rsidP="00822E5A">
            <w:pPr>
              <w:bidi/>
              <w:spacing w:after="0" w:line="360" w:lineRule="atLeast"/>
              <w:rPr>
                <w:rFonts w:ascii="Simplified Arabic" w:eastAsia="Times New Roman" w:hAnsi="Simplified Arabic" w:cs="Simplified Arabic"/>
                <w:b/>
                <w:bCs/>
                <w:color w:val="FFFFFF"/>
                <w:sz w:val="28"/>
                <w:szCs w:val="28"/>
                <w:lang w:eastAsia="fr-FR"/>
              </w:rPr>
            </w:pPr>
            <w:proofErr w:type="gramStart"/>
            <w:r w:rsidRPr="00822E5A">
              <w:rPr>
                <w:rFonts w:ascii="Simplified Arabic" w:eastAsia="Times New Roman" w:hAnsi="Simplified Arabic" w:cs="Simplified Arabic"/>
                <w:b/>
                <w:bCs/>
                <w:color w:val="FFFFFF"/>
                <w:sz w:val="28"/>
                <w:szCs w:val="28"/>
                <w:rtl/>
                <w:lang w:eastAsia="fr-FR"/>
              </w:rPr>
              <w:t>عباس</w:t>
            </w:r>
            <w:proofErr w:type="gramEnd"/>
            <w:r w:rsidRPr="00822E5A">
              <w:rPr>
                <w:rFonts w:ascii="Simplified Arabic" w:eastAsia="Times New Roman" w:hAnsi="Simplified Arabic" w:cs="Simplified Arabic"/>
                <w:b/>
                <w:bCs/>
                <w:color w:val="FFFFFF"/>
                <w:sz w:val="28"/>
                <w:szCs w:val="28"/>
                <w:rtl/>
                <w:lang w:eastAsia="fr-FR"/>
              </w:rPr>
              <w:t xml:space="preserve"> محمود العقاد</w:t>
            </w:r>
          </w:p>
        </w:tc>
      </w:tr>
      <w:tr w:rsidR="00763BDA" w:rsidRPr="00822E5A" w:rsidTr="00DD6CFB">
        <w:trPr>
          <w:tblCellSpacing w:w="15" w:type="dxa"/>
        </w:trPr>
        <w:tc>
          <w:tcPr>
            <w:tcW w:w="0" w:type="auto"/>
            <w:gridSpan w:val="2"/>
            <w:shd w:val="clear" w:color="auto" w:fill="6F7FAD"/>
            <w:tcMar>
              <w:top w:w="15" w:type="dxa"/>
              <w:left w:w="15" w:type="dxa"/>
              <w:bottom w:w="15" w:type="dxa"/>
              <w:right w:w="30" w:type="dxa"/>
            </w:tcMar>
            <w:hideMark/>
          </w:tcPr>
          <w:p w:rsidR="00763BDA" w:rsidRPr="00822E5A" w:rsidRDefault="00763BDA" w:rsidP="00822E5A">
            <w:pPr>
              <w:bidi/>
              <w:spacing w:after="0" w:line="384" w:lineRule="atLeast"/>
              <w:rPr>
                <w:rFonts w:ascii="Simplified Arabic" w:eastAsia="Times New Roman" w:hAnsi="Simplified Arabic" w:cs="Simplified Arabic"/>
                <w:b/>
                <w:bCs/>
                <w:color w:val="FFFFFF"/>
                <w:sz w:val="28"/>
                <w:szCs w:val="28"/>
                <w:lang w:eastAsia="fr-FR"/>
              </w:rPr>
            </w:pPr>
          </w:p>
        </w:tc>
      </w:tr>
      <w:tr w:rsidR="00763BDA" w:rsidRPr="00822E5A" w:rsidTr="00DD6CFB">
        <w:trPr>
          <w:tblCellSpacing w:w="15" w:type="dxa"/>
        </w:trPr>
        <w:tc>
          <w:tcPr>
            <w:tcW w:w="0" w:type="auto"/>
            <w:gridSpan w:val="2"/>
            <w:shd w:val="clear" w:color="auto" w:fill="F9F9F9"/>
            <w:tcMar>
              <w:top w:w="15" w:type="dxa"/>
              <w:left w:w="15" w:type="dxa"/>
              <w:bottom w:w="15" w:type="dxa"/>
              <w:right w:w="30" w:type="dxa"/>
            </w:tcMar>
            <w:hideMark/>
          </w:tcPr>
          <w:p w:rsidR="00763BDA" w:rsidRPr="00822E5A" w:rsidRDefault="00763BDA" w:rsidP="00822E5A">
            <w:pPr>
              <w:bidi/>
              <w:spacing w:after="0" w:line="384" w:lineRule="atLeast"/>
              <w:rPr>
                <w:rFonts w:ascii="Simplified Arabic" w:eastAsia="Times New Roman" w:hAnsi="Simplified Arabic" w:cs="Simplified Arabic"/>
                <w:color w:val="000000"/>
                <w:sz w:val="28"/>
                <w:szCs w:val="28"/>
                <w:lang w:eastAsia="fr-FR"/>
              </w:rPr>
            </w:pPr>
            <w:r w:rsidRPr="00822E5A">
              <w:rPr>
                <w:rFonts w:ascii="Simplified Arabic" w:eastAsia="Times New Roman" w:hAnsi="Simplified Arabic" w:cs="Simplified Arabic"/>
                <w:noProof/>
                <w:color w:val="0B0080"/>
                <w:sz w:val="28"/>
                <w:szCs w:val="28"/>
                <w:lang w:eastAsia="fr-FR"/>
              </w:rPr>
              <w:drawing>
                <wp:inline distT="0" distB="0" distL="0" distR="0">
                  <wp:extent cx="2571750" cy="3143250"/>
                  <wp:effectExtent l="19050" t="0" r="0" b="0"/>
                  <wp:docPr id="49" name="Image 1" descr="عباس محمود العقاد.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عباس محمود العقاد.jpg">
                            <a:hlinkClick r:id="rId7"/>
                          </pic:cNvPr>
                          <pic:cNvPicPr>
                            <a:picLocks noChangeAspect="1" noChangeArrowheads="1"/>
                          </pic:cNvPicPr>
                        </pic:nvPicPr>
                        <pic:blipFill>
                          <a:blip r:embed="rId8"/>
                          <a:srcRect/>
                          <a:stretch>
                            <a:fillRect/>
                          </a:stretch>
                        </pic:blipFill>
                        <pic:spPr bwMode="auto">
                          <a:xfrm>
                            <a:off x="0" y="0"/>
                            <a:ext cx="2571750" cy="3143250"/>
                          </a:xfrm>
                          <a:prstGeom prst="rect">
                            <a:avLst/>
                          </a:prstGeom>
                          <a:noFill/>
                          <a:ln w="9525">
                            <a:noFill/>
                            <a:miter lim="800000"/>
                            <a:headEnd/>
                            <a:tailEnd/>
                          </a:ln>
                        </pic:spPr>
                      </pic:pic>
                    </a:graphicData>
                  </a:graphic>
                </wp:inline>
              </w:drawing>
            </w:r>
          </w:p>
        </w:tc>
      </w:tr>
      <w:tr w:rsidR="00763BDA" w:rsidRPr="00822E5A" w:rsidTr="00DD6CFB">
        <w:trPr>
          <w:tblCellSpacing w:w="15" w:type="dxa"/>
        </w:trPr>
        <w:tc>
          <w:tcPr>
            <w:tcW w:w="0" w:type="auto"/>
            <w:gridSpan w:val="2"/>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r w:rsidRPr="00822E5A">
              <w:rPr>
                <w:rFonts w:ascii="Simplified Arabic" w:eastAsia="Times New Roman" w:hAnsi="Simplified Arabic" w:cs="Simplified Arabic"/>
                <w:color w:val="000000"/>
                <w:sz w:val="28"/>
                <w:szCs w:val="28"/>
                <w:lang w:eastAsia="fr-FR"/>
              </w:rPr>
              <w:pict>
                <v:rect id="_x0000_i1060" style="width:0;height:1.5pt" o:hralign="right" o:hrstd="t" o:hrnoshade="t" o:hr="t" fillcolor="#e1e1e1" stroked="f"/>
              </w:pict>
            </w:r>
          </w:p>
        </w:tc>
      </w:tr>
      <w:tr w:rsidR="00763BDA" w:rsidRPr="00822E5A" w:rsidTr="00DD6CFB">
        <w:trPr>
          <w:tblCellSpacing w:w="15" w:type="dxa"/>
        </w:trPr>
        <w:tc>
          <w:tcPr>
            <w:tcW w:w="0" w:type="auto"/>
            <w:gridSpan w:val="2"/>
            <w:shd w:val="clear" w:color="auto" w:fill="6F7FAD"/>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FFFFFF"/>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gridSpan w:val="2"/>
            <w:shd w:val="clear" w:color="auto" w:fill="6F7FAD"/>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FFFFFF"/>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gridSpan w:val="2"/>
            <w:shd w:val="clear" w:color="auto" w:fill="6F7FAD"/>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FFFFFF"/>
                <w:sz w:val="28"/>
                <w:szCs w:val="28"/>
                <w:lang w:eastAsia="fr-FR"/>
              </w:rPr>
            </w:pPr>
          </w:p>
        </w:tc>
      </w:tr>
      <w:tr w:rsidR="00763BDA" w:rsidRPr="00822E5A" w:rsidTr="00DD6CFB">
        <w:trPr>
          <w:tblCellSpacing w:w="15" w:type="dxa"/>
        </w:trPr>
        <w:tc>
          <w:tcPr>
            <w:tcW w:w="0" w:type="auto"/>
            <w:shd w:val="clear" w:color="auto" w:fill="F3F3F3"/>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gridSpan w:val="2"/>
            <w:shd w:val="clear" w:color="auto" w:fill="6F7FAD"/>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b/>
                <w:bCs/>
                <w:color w:val="FFFFFF"/>
                <w:sz w:val="28"/>
                <w:szCs w:val="28"/>
                <w:lang w:eastAsia="fr-FR"/>
              </w:rPr>
            </w:pPr>
          </w:p>
        </w:tc>
      </w:tr>
      <w:tr w:rsidR="00763BDA" w:rsidRPr="00822E5A" w:rsidTr="00DD6CFB">
        <w:trPr>
          <w:tblCellSpacing w:w="15" w:type="dxa"/>
        </w:trPr>
        <w:tc>
          <w:tcPr>
            <w:tcW w:w="0" w:type="auto"/>
            <w:gridSpan w:val="2"/>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textAlignment w:val="top"/>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gridSpan w:val="2"/>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gridSpan w:val="2"/>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gridSpan w:val="2"/>
            <w:shd w:val="clear" w:color="auto" w:fill="C0C0C0"/>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gridSpan w:val="2"/>
            <w:tcBorders>
              <w:top w:val="dotted" w:sz="12" w:space="0" w:color="4C6099"/>
            </w:tcBorders>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eastAsia="Times New Roman" w:hAnsi="Simplified Arabic" w:cs="Simplified Arabic"/>
                <w:color w:val="000000"/>
                <w:sz w:val="28"/>
                <w:szCs w:val="28"/>
                <w:lang w:eastAsia="fr-FR"/>
              </w:rPr>
            </w:pPr>
          </w:p>
        </w:tc>
      </w:tr>
      <w:tr w:rsidR="00763BDA" w:rsidRPr="00822E5A" w:rsidTr="00DD6CFB">
        <w:trPr>
          <w:tblCellSpacing w:w="15" w:type="dxa"/>
        </w:trPr>
        <w:tc>
          <w:tcPr>
            <w:tcW w:w="0" w:type="auto"/>
            <w:gridSpan w:val="2"/>
            <w:tcBorders>
              <w:top w:val="dotted" w:sz="12" w:space="0" w:color="4C6099"/>
              <w:left w:val="single" w:sz="6" w:space="0" w:color="C0C0C0"/>
              <w:right w:val="single" w:sz="6" w:space="0" w:color="C0C0C0"/>
            </w:tcBorders>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hAnsi="Simplified Arabic" w:cs="Simplified Arabic"/>
                <w:sz w:val="28"/>
                <w:szCs w:val="28"/>
              </w:rPr>
            </w:pPr>
          </w:p>
        </w:tc>
      </w:tr>
      <w:tr w:rsidR="00763BDA" w:rsidRPr="00822E5A" w:rsidTr="00763BDA">
        <w:trPr>
          <w:trHeight w:val="20"/>
          <w:tblCellSpacing w:w="15" w:type="dxa"/>
        </w:trPr>
        <w:tc>
          <w:tcPr>
            <w:tcW w:w="0" w:type="auto"/>
            <w:gridSpan w:val="2"/>
            <w:tcBorders>
              <w:top w:val="dotted" w:sz="12" w:space="0" w:color="4C6099"/>
              <w:left w:val="single" w:sz="6" w:space="0" w:color="C0C0C0"/>
              <w:right w:val="single" w:sz="6" w:space="0" w:color="C0C0C0"/>
            </w:tcBorders>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hAnsi="Simplified Arabic" w:cs="Simplified Arabic"/>
                <w:sz w:val="28"/>
                <w:szCs w:val="28"/>
              </w:rPr>
            </w:pPr>
          </w:p>
        </w:tc>
      </w:tr>
      <w:tr w:rsidR="00763BDA" w:rsidRPr="00822E5A" w:rsidTr="00F3756A">
        <w:trPr>
          <w:trHeight w:val="20"/>
          <w:tblCellSpacing w:w="15" w:type="dxa"/>
        </w:trPr>
        <w:tc>
          <w:tcPr>
            <w:tcW w:w="0" w:type="auto"/>
            <w:gridSpan w:val="2"/>
            <w:tcBorders>
              <w:top w:val="dotted" w:sz="12" w:space="0" w:color="4C6099"/>
              <w:left w:val="single" w:sz="6" w:space="0" w:color="C0C0C0"/>
              <w:bottom w:val="single" w:sz="6" w:space="0" w:color="C0C0C0"/>
              <w:right w:val="single" w:sz="6" w:space="0" w:color="C0C0C0"/>
            </w:tcBorders>
            <w:shd w:val="clear" w:color="auto" w:fill="F9F9F9"/>
            <w:tcMar>
              <w:top w:w="15" w:type="dxa"/>
              <w:left w:w="15" w:type="dxa"/>
              <w:bottom w:w="15" w:type="dxa"/>
              <w:right w:w="30" w:type="dxa"/>
            </w:tcMar>
            <w:hideMark/>
          </w:tcPr>
          <w:p w:rsidR="00763BDA" w:rsidRPr="00822E5A" w:rsidRDefault="00763BDA" w:rsidP="00822E5A">
            <w:pPr>
              <w:bidi/>
              <w:spacing w:before="48" w:after="48" w:line="384" w:lineRule="atLeast"/>
              <w:rPr>
                <w:rFonts w:ascii="Simplified Arabic" w:hAnsi="Simplified Arabic" w:cs="Simplified Arabic"/>
                <w:sz w:val="28"/>
                <w:szCs w:val="28"/>
              </w:rPr>
            </w:pPr>
          </w:p>
        </w:tc>
      </w:tr>
    </w:tbl>
    <w:p w:rsidR="00763BDA" w:rsidRPr="00822E5A" w:rsidRDefault="00763BDA" w:rsidP="00822E5A">
      <w:pPr>
        <w:rPr>
          <w:rFonts w:ascii="Simplified Arabic" w:hAnsi="Simplified Arabic" w:cs="Simplified Arabic"/>
          <w:b/>
          <w:bCs/>
          <w:color w:val="666666"/>
          <w:sz w:val="28"/>
          <w:szCs w:val="28"/>
          <w:shd w:val="clear" w:color="auto" w:fill="FFFFFF"/>
          <w:rtl/>
        </w:rPr>
      </w:pPr>
      <w:r w:rsidRPr="00822E5A">
        <w:rPr>
          <w:rFonts w:ascii="Simplified Arabic" w:hAnsi="Simplified Arabic" w:cs="Simplified Arabic"/>
          <w:b/>
          <w:bCs/>
          <w:color w:val="666666"/>
          <w:sz w:val="28"/>
          <w:szCs w:val="28"/>
          <w:shd w:val="clear" w:color="auto" w:fill="FFFFFF"/>
          <w:rtl/>
        </w:rPr>
        <w:t xml:space="preserve">المحاضرة   </w:t>
      </w:r>
      <w:proofErr w:type="gramStart"/>
      <w:r w:rsidRPr="00822E5A">
        <w:rPr>
          <w:rFonts w:ascii="Simplified Arabic" w:hAnsi="Simplified Arabic" w:cs="Simplified Arabic"/>
          <w:b/>
          <w:bCs/>
          <w:color w:val="666666"/>
          <w:sz w:val="28"/>
          <w:szCs w:val="28"/>
          <w:shd w:val="clear" w:color="auto" w:fill="FFFFFF"/>
          <w:rtl/>
        </w:rPr>
        <w:t>الثالثة :</w:t>
      </w:r>
      <w:proofErr w:type="gramEnd"/>
      <w:r w:rsidRPr="00822E5A">
        <w:rPr>
          <w:rFonts w:ascii="Simplified Arabic" w:hAnsi="Simplified Arabic" w:cs="Simplified Arabic"/>
          <w:b/>
          <w:bCs/>
          <w:color w:val="666666"/>
          <w:sz w:val="28"/>
          <w:szCs w:val="28"/>
          <w:shd w:val="clear" w:color="auto" w:fill="FFFFFF"/>
          <w:rtl/>
        </w:rPr>
        <w:t xml:space="preserve"> السيرة الذاتية </w:t>
      </w:r>
      <w:r w:rsidRPr="00822E5A">
        <w:rPr>
          <w:rFonts w:ascii="Simplified Arabic" w:eastAsia="Times New Roman" w:hAnsi="Simplified Arabic" w:cs="Simplified Arabic"/>
          <w:b/>
          <w:bCs/>
          <w:color w:val="FFFFFF"/>
          <w:sz w:val="28"/>
          <w:szCs w:val="28"/>
          <w:rtl/>
          <w:lang w:eastAsia="fr-FR"/>
        </w:rPr>
        <w:t>عب(((</w:t>
      </w:r>
      <w:r w:rsidRPr="00822E5A">
        <w:rPr>
          <w:rFonts w:ascii="Simplified Arabic" w:hAnsi="Simplified Arabic" w:cs="Simplified Arabic"/>
          <w:b/>
          <w:bCs/>
          <w:color w:val="666666"/>
          <w:sz w:val="28"/>
          <w:szCs w:val="28"/>
          <w:shd w:val="clear" w:color="auto" w:fill="FFFFFF"/>
          <w:rtl/>
        </w:rPr>
        <w:t>(</w:t>
      </w:r>
      <w:r w:rsidRPr="00822E5A">
        <w:rPr>
          <w:rFonts w:ascii="Simplified Arabic" w:eastAsia="Times New Roman" w:hAnsi="Simplified Arabic" w:cs="Simplified Arabic"/>
          <w:b/>
          <w:bCs/>
          <w:color w:val="222222"/>
          <w:sz w:val="28"/>
          <w:szCs w:val="28"/>
          <w:rtl/>
          <w:lang w:eastAsia="fr-FR"/>
        </w:rPr>
        <w:t>عباس محمود العقاد</w:t>
      </w:r>
      <w:r w:rsidRPr="00822E5A">
        <w:rPr>
          <w:rFonts w:ascii="Simplified Arabic" w:eastAsia="Times New Roman" w:hAnsi="Simplified Arabic" w:cs="Simplified Arabic"/>
          <w:color w:val="222222"/>
          <w:sz w:val="28"/>
          <w:szCs w:val="28"/>
          <w:rtl/>
          <w:lang w:eastAsia="fr-FR"/>
        </w:rPr>
        <w:t> )</w:t>
      </w:r>
      <w:r w:rsidRPr="00822E5A">
        <w:rPr>
          <w:rFonts w:ascii="Simplified Arabic" w:eastAsia="Times New Roman" w:hAnsi="Simplified Arabic" w:cs="Simplified Arabic"/>
          <w:b/>
          <w:bCs/>
          <w:color w:val="FFFFFF"/>
          <w:sz w:val="28"/>
          <w:szCs w:val="28"/>
          <w:rtl/>
          <w:lang w:eastAsia="fr-FR"/>
        </w:rPr>
        <w:t xml:space="preserve"> عباس محمود العقاد  محمود العقا</w:t>
      </w:r>
    </w:p>
    <w:p w:rsidR="00763BDA" w:rsidRPr="00822E5A" w:rsidRDefault="00763BDA" w:rsidP="00822E5A">
      <w:pPr>
        <w:shd w:val="clear" w:color="auto" w:fill="FFFFFF"/>
        <w:spacing w:before="150" w:after="150"/>
        <w:textAlignment w:val="top"/>
        <w:rPr>
          <w:rFonts w:ascii="Simplified Arabic" w:hAnsi="Simplified Arabic" w:cs="Simplified Arabic"/>
          <w:color w:val="333333"/>
          <w:sz w:val="28"/>
          <w:szCs w:val="28"/>
        </w:rPr>
      </w:pPr>
      <w:r w:rsidRPr="00822E5A">
        <w:rPr>
          <w:rFonts w:ascii="Simplified Arabic" w:hAnsi="Simplified Arabic" w:cs="Simplified Arabic"/>
          <w:color w:val="333333"/>
          <w:sz w:val="28"/>
          <w:szCs w:val="28"/>
        </w:rPr>
        <w:pict>
          <v:rect id="_x0000_i1050" style="width:0;height:0" o:hralign="right" o:hrstd="t" o:hr="t" fillcolor="#a0a0a0" stroked="f"/>
        </w:pict>
      </w:r>
    </w:p>
    <w:p w:rsidR="003B3B06" w:rsidRPr="00822E5A" w:rsidRDefault="00763BDA" w:rsidP="00822E5A">
      <w:pPr>
        <w:shd w:val="clear" w:color="auto" w:fill="FFFFFF"/>
        <w:bidi/>
        <w:spacing w:before="120" w:after="120" w:line="384" w:lineRule="atLeast"/>
        <w:jc w:val="center"/>
        <w:rPr>
          <w:rFonts w:ascii="Simplified Arabic" w:hAnsi="Simplified Arabic" w:cs="Simplified Arabic"/>
          <w:sz w:val="28"/>
          <w:szCs w:val="28"/>
          <w:rtl/>
        </w:rPr>
      </w:pPr>
      <w:proofErr w:type="gramStart"/>
      <w:r w:rsidRPr="00822E5A">
        <w:rPr>
          <w:rFonts w:ascii="Simplified Arabic" w:hAnsi="Simplified Arabic" w:cs="Simplified Arabic"/>
          <w:color w:val="333333"/>
          <w:sz w:val="28"/>
          <w:szCs w:val="28"/>
          <w:rtl/>
        </w:rPr>
        <w:t>1</w:t>
      </w:r>
      <w:r w:rsidR="003B3B06" w:rsidRPr="00822E5A">
        <w:rPr>
          <w:rFonts w:ascii="Simplified Arabic" w:hAnsi="Simplified Arabic" w:cs="Simplified Arabic"/>
          <w:sz w:val="28"/>
          <w:szCs w:val="28"/>
          <w:rtl/>
        </w:rPr>
        <w:t>-</w:t>
      </w:r>
      <w:r w:rsidR="003B3B06" w:rsidRPr="00822E5A">
        <w:rPr>
          <w:rFonts w:ascii="Simplified Arabic" w:hAnsi="Simplified Arabic" w:cs="Simplified Arabic"/>
          <w:b/>
          <w:bCs/>
          <w:sz w:val="40"/>
          <w:szCs w:val="40"/>
          <w:u w:val="single"/>
          <w:rtl/>
        </w:rPr>
        <w:t xml:space="preserve">حياته </w:t>
      </w:r>
      <w:r w:rsidR="003B3B06" w:rsidRPr="00822E5A">
        <w:rPr>
          <w:rFonts w:ascii="Simplified Arabic" w:hAnsi="Simplified Arabic" w:cs="Simplified Arabic"/>
          <w:sz w:val="40"/>
          <w:szCs w:val="40"/>
          <w:rtl/>
        </w:rPr>
        <w:t>:</w:t>
      </w:r>
      <w:proofErr w:type="gramEnd"/>
    </w:p>
    <w:p w:rsidR="0083200B" w:rsidRPr="00822E5A" w:rsidRDefault="00E20C5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hAnsi="Simplified Arabic" w:cs="Simplified Arabic"/>
          <w:sz w:val="28"/>
          <w:szCs w:val="28"/>
          <w:rtl/>
        </w:rPr>
        <w:t>عملاق الفكر العربي</w:t>
      </w:r>
      <w:r w:rsidRPr="00822E5A">
        <w:rPr>
          <w:rFonts w:ascii="Simplified Arabic" w:eastAsia="Times New Roman" w:hAnsi="Simplified Arabic" w:cs="Simplified Arabic"/>
          <w:b/>
          <w:bCs/>
          <w:color w:val="222222"/>
          <w:sz w:val="28"/>
          <w:szCs w:val="28"/>
          <w:rtl/>
          <w:lang w:eastAsia="fr-FR"/>
        </w:rPr>
        <w:t xml:space="preserve"> </w:t>
      </w:r>
      <w:r w:rsidR="00E44D3C" w:rsidRPr="00822E5A">
        <w:rPr>
          <w:rFonts w:ascii="Simplified Arabic" w:eastAsia="Times New Roman" w:hAnsi="Simplified Arabic" w:cs="Simplified Arabic"/>
          <w:b/>
          <w:bCs/>
          <w:color w:val="222222"/>
          <w:sz w:val="28"/>
          <w:szCs w:val="28"/>
          <w:rtl/>
          <w:lang w:eastAsia="fr-FR"/>
        </w:rPr>
        <w:t>عباس محمود العقاد</w:t>
      </w:r>
      <w:r w:rsidR="00E44D3C" w:rsidRPr="00822E5A">
        <w:rPr>
          <w:rFonts w:ascii="Simplified Arabic" w:eastAsia="Times New Roman" w:hAnsi="Simplified Arabic" w:cs="Simplified Arabic"/>
          <w:color w:val="222222"/>
          <w:sz w:val="28"/>
          <w:szCs w:val="28"/>
          <w:rtl/>
          <w:lang w:eastAsia="fr-FR"/>
        </w:rPr>
        <w:t> </w:t>
      </w:r>
      <w:hyperlink r:id="rId9" w:tooltip="أديب" w:history="1">
        <w:r w:rsidR="00E44D3C" w:rsidRPr="00822E5A">
          <w:rPr>
            <w:rFonts w:ascii="Simplified Arabic" w:eastAsia="Times New Roman" w:hAnsi="Simplified Arabic" w:cs="Simplified Arabic"/>
            <w:color w:val="0B0080"/>
            <w:sz w:val="28"/>
            <w:szCs w:val="28"/>
            <w:rtl/>
            <w:lang w:eastAsia="fr-FR"/>
          </w:rPr>
          <w:t>أديب</w:t>
        </w:r>
      </w:hyperlink>
      <w:r w:rsidR="00E44D3C" w:rsidRPr="00822E5A">
        <w:rPr>
          <w:rFonts w:ascii="Simplified Arabic" w:eastAsia="Times New Roman" w:hAnsi="Simplified Arabic" w:cs="Simplified Arabic"/>
          <w:color w:val="222222"/>
          <w:sz w:val="28"/>
          <w:szCs w:val="28"/>
          <w:rtl/>
          <w:lang w:eastAsia="fr-FR"/>
        </w:rPr>
        <w:t> </w:t>
      </w:r>
      <w:hyperlink r:id="rId10" w:tooltip="مفكر" w:history="1">
        <w:r w:rsidR="00E44D3C" w:rsidRPr="00822E5A">
          <w:rPr>
            <w:rFonts w:ascii="Simplified Arabic" w:eastAsia="Times New Roman" w:hAnsi="Simplified Arabic" w:cs="Simplified Arabic"/>
            <w:color w:val="0B0080"/>
            <w:sz w:val="28"/>
            <w:szCs w:val="28"/>
            <w:rtl/>
            <w:lang w:eastAsia="fr-FR"/>
          </w:rPr>
          <w:t>ومفكر</w:t>
        </w:r>
      </w:hyperlink>
      <w:r w:rsidR="00E44D3C" w:rsidRPr="00822E5A">
        <w:rPr>
          <w:rFonts w:ascii="Simplified Arabic" w:eastAsia="Times New Roman" w:hAnsi="Simplified Arabic" w:cs="Simplified Arabic"/>
          <w:color w:val="222222"/>
          <w:sz w:val="28"/>
          <w:szCs w:val="28"/>
          <w:rtl/>
          <w:lang w:eastAsia="fr-FR"/>
        </w:rPr>
        <w:t> </w:t>
      </w:r>
      <w:hyperlink r:id="rId11" w:tooltip="صحفي" w:history="1">
        <w:r w:rsidR="00E44D3C" w:rsidRPr="00822E5A">
          <w:rPr>
            <w:rFonts w:ascii="Simplified Arabic" w:eastAsia="Times New Roman" w:hAnsi="Simplified Arabic" w:cs="Simplified Arabic"/>
            <w:color w:val="0B0080"/>
            <w:sz w:val="28"/>
            <w:szCs w:val="28"/>
            <w:rtl/>
            <w:lang w:eastAsia="fr-FR"/>
          </w:rPr>
          <w:t>وصحفي</w:t>
        </w:r>
      </w:hyperlink>
      <w:r w:rsidR="00E44D3C" w:rsidRPr="00822E5A">
        <w:rPr>
          <w:rFonts w:ascii="Simplified Arabic" w:eastAsia="Times New Roman" w:hAnsi="Simplified Arabic" w:cs="Simplified Arabic"/>
          <w:color w:val="222222"/>
          <w:sz w:val="28"/>
          <w:szCs w:val="28"/>
          <w:rtl/>
          <w:lang w:eastAsia="fr-FR"/>
        </w:rPr>
        <w:t> </w:t>
      </w:r>
      <w:hyperlink r:id="rId12" w:tooltip="شاعر" w:history="1">
        <w:r w:rsidR="00E44D3C" w:rsidRPr="00822E5A">
          <w:rPr>
            <w:rFonts w:ascii="Simplified Arabic" w:eastAsia="Times New Roman" w:hAnsi="Simplified Arabic" w:cs="Simplified Arabic"/>
            <w:color w:val="0B0080"/>
            <w:sz w:val="28"/>
            <w:szCs w:val="28"/>
            <w:rtl/>
            <w:lang w:eastAsia="fr-FR"/>
          </w:rPr>
          <w:t>وشاعر</w:t>
        </w:r>
      </w:hyperlink>
      <w:r w:rsidR="00E44D3C" w:rsidRPr="00822E5A">
        <w:rPr>
          <w:rFonts w:ascii="Simplified Arabic" w:eastAsia="Times New Roman" w:hAnsi="Simplified Arabic" w:cs="Simplified Arabic"/>
          <w:color w:val="222222"/>
          <w:sz w:val="28"/>
          <w:szCs w:val="28"/>
          <w:rtl/>
          <w:lang w:eastAsia="fr-FR"/>
        </w:rPr>
        <w:t xml:space="preserve"> مصري، </w:t>
      </w:r>
      <w:r w:rsidRPr="00822E5A">
        <w:rPr>
          <w:rFonts w:ascii="Simplified Arabic" w:eastAsia="Times New Roman" w:hAnsi="Simplified Arabic" w:cs="Simplified Arabic"/>
          <w:color w:val="222222"/>
          <w:sz w:val="28"/>
          <w:szCs w:val="28"/>
          <w:rtl/>
          <w:lang w:eastAsia="fr-FR"/>
        </w:rPr>
        <w:t xml:space="preserve">من مواليد </w:t>
      </w:r>
      <w:r w:rsidR="00E44D3C" w:rsidRPr="00822E5A">
        <w:rPr>
          <w:rFonts w:ascii="Simplified Arabic" w:eastAsia="Times New Roman" w:hAnsi="Simplified Arabic" w:cs="Simplified Arabic"/>
          <w:color w:val="222222"/>
          <w:sz w:val="28"/>
          <w:szCs w:val="28"/>
          <w:rtl/>
          <w:lang w:eastAsia="fr-FR"/>
        </w:rPr>
        <w:t>في </w:t>
      </w:r>
      <w:hyperlink r:id="rId13" w:tooltip="28 يونيو" w:history="1">
        <w:r w:rsidRPr="00822E5A">
          <w:rPr>
            <w:rFonts w:ascii="Simplified Arabic" w:eastAsia="Times New Roman" w:hAnsi="Simplified Arabic" w:cs="Simplified Arabic"/>
            <w:color w:val="0B0080"/>
            <w:sz w:val="28"/>
            <w:szCs w:val="28"/>
            <w:lang w:eastAsia="fr-FR"/>
          </w:rPr>
          <w:t xml:space="preserve">28 </w:t>
        </w:r>
        <w:r w:rsidRPr="00822E5A">
          <w:rPr>
            <w:rFonts w:ascii="Simplified Arabic" w:eastAsia="Times New Roman" w:hAnsi="Simplified Arabic" w:cs="Simplified Arabic"/>
            <w:color w:val="0B0080"/>
            <w:sz w:val="28"/>
            <w:szCs w:val="28"/>
            <w:rtl/>
            <w:lang w:eastAsia="fr-FR"/>
          </w:rPr>
          <w:t>يونيو</w:t>
        </w:r>
      </w:hyperlink>
      <w:r w:rsidRPr="00822E5A">
        <w:rPr>
          <w:rFonts w:ascii="Simplified Arabic" w:eastAsia="Times New Roman" w:hAnsi="Simplified Arabic" w:cs="Simplified Arabic"/>
          <w:color w:val="000000"/>
          <w:sz w:val="28"/>
          <w:szCs w:val="28"/>
          <w:lang w:eastAsia="fr-FR"/>
        </w:rPr>
        <w:t> </w:t>
      </w:r>
      <w:hyperlink r:id="rId14" w:tooltip="1889" w:history="1">
        <w:r w:rsidRPr="00822E5A">
          <w:rPr>
            <w:rFonts w:ascii="Simplified Arabic" w:eastAsia="Times New Roman" w:hAnsi="Simplified Arabic" w:cs="Simplified Arabic"/>
            <w:color w:val="0B0080"/>
            <w:sz w:val="28"/>
            <w:szCs w:val="28"/>
            <w:lang w:eastAsia="fr-FR"/>
          </w:rPr>
          <w:t>1889</w:t>
        </w:r>
      </w:hyperlink>
      <w:r w:rsidR="0083200B" w:rsidRPr="00822E5A">
        <w:rPr>
          <w:rFonts w:ascii="Simplified Arabic" w:hAnsi="Simplified Arabic" w:cs="Simplified Arabic"/>
          <w:sz w:val="28"/>
          <w:szCs w:val="28"/>
          <w:rtl/>
        </w:rPr>
        <w:t xml:space="preserve"> ب(أ</w:t>
      </w:r>
      <w:hyperlink r:id="rId15" w:tooltip="أسوان" w:history="1">
        <w:r w:rsidR="0083200B" w:rsidRPr="00822E5A">
          <w:rPr>
            <w:rFonts w:ascii="Simplified Arabic" w:eastAsia="Times New Roman" w:hAnsi="Simplified Arabic" w:cs="Simplified Arabic"/>
            <w:color w:val="0B0080"/>
            <w:sz w:val="28"/>
            <w:szCs w:val="28"/>
            <w:rtl/>
            <w:lang w:eastAsia="fr-FR"/>
          </w:rPr>
          <w:t>سوان</w:t>
        </w:r>
      </w:hyperlink>
      <w:r w:rsidR="0083200B" w:rsidRPr="00822E5A">
        <w:rPr>
          <w:rFonts w:ascii="Simplified Arabic" w:eastAsia="Times New Roman" w:hAnsi="Simplified Arabic" w:cs="Simplified Arabic"/>
          <w:color w:val="222222"/>
          <w:sz w:val="28"/>
          <w:szCs w:val="28"/>
          <w:rtl/>
          <w:lang w:eastAsia="fr-FR"/>
        </w:rPr>
        <w:t xml:space="preserve"> ) ب</w:t>
      </w:r>
      <w:r w:rsidR="0083200B" w:rsidRPr="00822E5A">
        <w:rPr>
          <w:rFonts w:ascii="Simplified Arabic" w:eastAsia="Times New Roman" w:hAnsi="Simplified Arabic" w:cs="Simplified Arabic"/>
          <w:b/>
          <w:bCs/>
          <w:color w:val="222222"/>
          <w:sz w:val="28"/>
          <w:szCs w:val="28"/>
          <w:rtl/>
          <w:lang w:eastAsia="fr-FR"/>
        </w:rPr>
        <w:t>القا</w:t>
      </w:r>
      <w:r w:rsidR="0083200B" w:rsidRPr="00822E5A">
        <w:rPr>
          <w:rFonts w:ascii="Simplified Arabic" w:eastAsia="Times New Roman" w:hAnsi="Simplified Arabic" w:cs="Simplified Arabic"/>
          <w:color w:val="222222"/>
          <w:sz w:val="28"/>
          <w:szCs w:val="28"/>
          <w:rtl/>
          <w:lang w:eastAsia="fr-FR"/>
        </w:rPr>
        <w:t>هرة ، لأم من أصول </w:t>
      </w:r>
      <w:hyperlink r:id="rId16" w:tooltip="كرد" w:history="1">
        <w:r w:rsidR="0083200B" w:rsidRPr="00822E5A">
          <w:rPr>
            <w:rFonts w:ascii="Simplified Arabic" w:eastAsia="Times New Roman" w:hAnsi="Simplified Arabic" w:cs="Simplified Arabic"/>
            <w:color w:val="0B0080"/>
            <w:sz w:val="28"/>
            <w:szCs w:val="28"/>
            <w:rtl/>
            <w:lang w:eastAsia="fr-FR"/>
          </w:rPr>
          <w:t>كردية</w:t>
        </w:r>
      </w:hyperlink>
      <w:r w:rsidR="0083200B" w:rsidRPr="00822E5A">
        <w:rPr>
          <w:rFonts w:ascii="Simplified Arabic" w:hAnsi="Simplified Arabic" w:cs="Simplified Arabic"/>
          <w:sz w:val="28"/>
          <w:szCs w:val="28"/>
          <w:rtl/>
        </w:rPr>
        <w:t>،</w:t>
      </w:r>
      <w:r w:rsidR="00F3756A" w:rsidRPr="00822E5A">
        <w:rPr>
          <w:rFonts w:ascii="Simplified Arabic" w:eastAsia="Times New Roman" w:hAnsi="Simplified Arabic" w:cs="Simplified Arabic"/>
          <w:sz w:val="28"/>
          <w:szCs w:val="28"/>
          <w:rtl/>
          <w:lang w:eastAsia="fr-FR"/>
        </w:rPr>
        <w:t xml:space="preserve"> وكانَ والِدُه مُوظَّفًا بَسِيطًا بإِدارَةِ السِّجِلَّات،</w:t>
      </w:r>
      <w:r w:rsidR="0083200B" w:rsidRPr="00822E5A">
        <w:rPr>
          <w:rFonts w:ascii="Simplified Arabic" w:eastAsia="Times New Roman" w:hAnsi="Simplified Arabic" w:cs="Simplified Arabic"/>
          <w:color w:val="222222"/>
          <w:sz w:val="28"/>
          <w:szCs w:val="28"/>
          <w:rtl/>
          <w:lang w:eastAsia="fr-FR"/>
        </w:rPr>
        <w:t>اقتصرت دراسته على المرحلة الابتدائية فقط؛ لأنه من أسرة فقيرة ،لكنه اعتمد فقط على ذكائه الحاد وصبره على التعلم والمعرفة ،حتى أصبح صاحب </w:t>
      </w:r>
      <w:hyperlink r:id="rId17" w:tooltip="ثقافة" w:history="1">
        <w:r w:rsidR="0083200B" w:rsidRPr="00822E5A">
          <w:rPr>
            <w:rFonts w:ascii="Simplified Arabic" w:eastAsia="Times New Roman" w:hAnsi="Simplified Arabic" w:cs="Simplified Arabic"/>
            <w:color w:val="0B0080"/>
            <w:sz w:val="28"/>
            <w:szCs w:val="28"/>
            <w:rtl/>
            <w:lang w:eastAsia="fr-FR"/>
          </w:rPr>
          <w:t>ثقافة</w:t>
        </w:r>
      </w:hyperlink>
      <w:r w:rsidR="0083200B" w:rsidRPr="00822E5A">
        <w:rPr>
          <w:rFonts w:ascii="Simplified Arabic" w:eastAsia="Times New Roman" w:hAnsi="Simplified Arabic" w:cs="Simplified Arabic"/>
          <w:color w:val="222222"/>
          <w:sz w:val="28"/>
          <w:szCs w:val="28"/>
          <w:rtl/>
          <w:lang w:eastAsia="fr-FR"/>
        </w:rPr>
        <w:t> موسوعية لا تضاهى أبدًا، ليس في العلوم العربية فقط ،وإنما  في العلوم الغربية أيضًا؛ حيث أتقن </w:t>
      </w:r>
      <w:hyperlink r:id="rId18" w:tooltip="لغة إنجليزية" w:history="1">
        <w:r w:rsidR="0083200B" w:rsidRPr="00822E5A">
          <w:rPr>
            <w:rFonts w:ascii="Simplified Arabic" w:eastAsia="Times New Roman" w:hAnsi="Simplified Arabic" w:cs="Simplified Arabic"/>
            <w:color w:val="0B0080"/>
            <w:sz w:val="28"/>
            <w:szCs w:val="28"/>
            <w:rtl/>
            <w:lang w:eastAsia="fr-FR"/>
          </w:rPr>
          <w:t>اللغة الإنجليزية</w:t>
        </w:r>
      </w:hyperlink>
      <w:r w:rsidR="0083200B" w:rsidRPr="00822E5A">
        <w:rPr>
          <w:rFonts w:ascii="Simplified Arabic" w:eastAsia="Times New Roman" w:hAnsi="Simplified Arabic" w:cs="Simplified Arabic"/>
          <w:color w:val="222222"/>
          <w:sz w:val="28"/>
          <w:szCs w:val="28"/>
          <w:rtl/>
          <w:lang w:eastAsia="fr-FR"/>
        </w:rPr>
        <w:t> من مخالطته للأجانب من السائحين المتوافدين لمحافظتي الأقصر وأسوان، مما مكنه من القراءة والإطلاع على الثقافة  الأجنبية .</w:t>
      </w:r>
    </w:p>
    <w:p w:rsidR="0083200B" w:rsidRPr="00822E5A" w:rsidRDefault="00E20C5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وكما كان إصرار العقاد مصدر</w:t>
      </w:r>
      <w:r w:rsidR="003B3B06" w:rsidRPr="00822E5A">
        <w:rPr>
          <w:rFonts w:ascii="Simplified Arabic" w:eastAsia="Times New Roman" w:hAnsi="Simplified Arabic" w:cs="Simplified Arabic"/>
          <w:color w:val="222222"/>
          <w:sz w:val="28"/>
          <w:szCs w:val="28"/>
          <w:rtl/>
          <w:lang w:eastAsia="fr-FR"/>
        </w:rPr>
        <w:t>ا لنبوغه و</w:t>
      </w:r>
      <w:r w:rsidRPr="00822E5A">
        <w:rPr>
          <w:rFonts w:ascii="Simplified Arabic" w:eastAsia="Times New Roman" w:hAnsi="Simplified Arabic" w:cs="Simplified Arabic"/>
          <w:color w:val="222222"/>
          <w:sz w:val="28"/>
          <w:szCs w:val="28"/>
          <w:rtl/>
          <w:lang w:eastAsia="fr-FR"/>
        </w:rPr>
        <w:t xml:space="preserve"> شقائه أيضًا، فبعدما </w:t>
      </w:r>
      <w:r w:rsidR="003B3B06" w:rsidRPr="00822E5A">
        <w:rPr>
          <w:rFonts w:ascii="Simplified Arabic" w:eastAsia="Times New Roman" w:hAnsi="Simplified Arabic" w:cs="Simplified Arabic"/>
          <w:color w:val="222222"/>
          <w:sz w:val="28"/>
          <w:szCs w:val="28"/>
          <w:rtl/>
          <w:lang w:eastAsia="fr-FR"/>
        </w:rPr>
        <w:t xml:space="preserve">شد الرحال </w:t>
      </w:r>
      <w:r w:rsidRPr="00822E5A">
        <w:rPr>
          <w:rFonts w:ascii="Simplified Arabic" w:eastAsia="Times New Roman" w:hAnsi="Simplified Arabic" w:cs="Simplified Arabic"/>
          <w:color w:val="222222"/>
          <w:sz w:val="28"/>
          <w:szCs w:val="28"/>
          <w:rtl/>
          <w:lang w:eastAsia="fr-FR"/>
        </w:rPr>
        <w:t>إلى </w:t>
      </w:r>
      <w:hyperlink r:id="rId19" w:tooltip="القاهرة" w:history="1">
        <w:r w:rsidRPr="00822E5A">
          <w:rPr>
            <w:rFonts w:ascii="Simplified Arabic" w:eastAsia="Times New Roman" w:hAnsi="Simplified Arabic" w:cs="Simplified Arabic"/>
            <w:color w:val="0B0080"/>
            <w:sz w:val="28"/>
            <w:szCs w:val="28"/>
            <w:rtl/>
            <w:lang w:eastAsia="fr-FR"/>
          </w:rPr>
          <w:t>القاهرة</w:t>
        </w:r>
      </w:hyperlink>
      <w:r w:rsidRPr="00822E5A">
        <w:rPr>
          <w:rFonts w:ascii="Simplified Arabic" w:eastAsia="Times New Roman" w:hAnsi="Simplified Arabic" w:cs="Simplified Arabic"/>
          <w:color w:val="222222"/>
          <w:sz w:val="28"/>
          <w:szCs w:val="28"/>
          <w:rtl/>
          <w:lang w:eastAsia="fr-FR"/>
        </w:rPr>
        <w:t xml:space="preserve"> عمل بالصحافة وتتلمذ على يد المفكر والشاعر </w:t>
      </w:r>
      <w:r w:rsidR="0083200B" w:rsidRPr="00822E5A">
        <w:rPr>
          <w:rFonts w:ascii="Simplified Arabic" w:eastAsia="Times New Roman" w:hAnsi="Simplified Arabic" w:cs="Simplified Arabic"/>
          <w:color w:val="222222"/>
          <w:sz w:val="28"/>
          <w:szCs w:val="28"/>
          <w:rtl/>
          <w:lang w:eastAsia="fr-FR"/>
        </w:rPr>
        <w:t>(</w:t>
      </w:r>
      <w:r w:rsidRPr="00822E5A">
        <w:rPr>
          <w:rFonts w:ascii="Simplified Arabic" w:eastAsia="Times New Roman" w:hAnsi="Simplified Arabic" w:cs="Simplified Arabic"/>
          <w:color w:val="222222"/>
          <w:sz w:val="28"/>
          <w:szCs w:val="28"/>
          <w:rtl/>
          <w:lang w:eastAsia="fr-FR"/>
        </w:rPr>
        <w:t>محمد حسين محمد</w:t>
      </w:r>
      <w:r w:rsidR="0083200B" w:rsidRPr="00822E5A">
        <w:rPr>
          <w:rFonts w:ascii="Simplified Arabic" w:eastAsia="Times New Roman" w:hAnsi="Simplified Arabic" w:cs="Simplified Arabic"/>
          <w:color w:val="222222"/>
          <w:sz w:val="28"/>
          <w:szCs w:val="28"/>
          <w:rtl/>
          <w:lang w:eastAsia="fr-FR"/>
        </w:rPr>
        <w:t>)</w:t>
      </w:r>
      <w:r w:rsidRPr="00822E5A">
        <w:rPr>
          <w:rFonts w:ascii="Simplified Arabic" w:eastAsia="Times New Roman" w:hAnsi="Simplified Arabic" w:cs="Simplified Arabic"/>
          <w:color w:val="222222"/>
          <w:sz w:val="28"/>
          <w:szCs w:val="28"/>
          <w:rtl/>
          <w:lang w:eastAsia="fr-FR"/>
        </w:rPr>
        <w:t>، خريج كلية أصول الدين من </w:t>
      </w:r>
      <w:hyperlink r:id="rId20" w:tooltip="جامعة القاهرة" w:history="1">
        <w:r w:rsidRPr="00822E5A">
          <w:rPr>
            <w:rFonts w:ascii="Simplified Arabic" w:eastAsia="Times New Roman" w:hAnsi="Simplified Arabic" w:cs="Simplified Arabic"/>
            <w:color w:val="0B0080"/>
            <w:sz w:val="28"/>
            <w:szCs w:val="28"/>
            <w:rtl/>
            <w:lang w:eastAsia="fr-FR"/>
          </w:rPr>
          <w:t>جامعة القاهرة</w:t>
        </w:r>
      </w:hyperlink>
      <w:r w:rsidR="0083200B" w:rsidRPr="00822E5A">
        <w:rPr>
          <w:rFonts w:ascii="Simplified Arabic" w:hAnsi="Simplified Arabic" w:cs="Simplified Arabic"/>
          <w:sz w:val="28"/>
          <w:szCs w:val="28"/>
          <w:rtl/>
        </w:rPr>
        <w:t>،</w:t>
      </w:r>
      <w:r w:rsidR="0083200B" w:rsidRPr="00822E5A">
        <w:rPr>
          <w:rFonts w:ascii="Simplified Arabic" w:eastAsia="Times New Roman" w:hAnsi="Simplified Arabic" w:cs="Simplified Arabic"/>
          <w:color w:val="222222"/>
          <w:sz w:val="28"/>
          <w:szCs w:val="28"/>
          <w:rtl/>
          <w:lang w:eastAsia="fr-FR"/>
        </w:rPr>
        <w:t xml:space="preserve"> وعمل العقاد بمصنع للحرير في مدينة </w:t>
      </w:r>
      <w:hyperlink r:id="rId21" w:tooltip="دمياط" w:history="1">
        <w:r w:rsidR="0083200B" w:rsidRPr="00822E5A">
          <w:rPr>
            <w:rFonts w:ascii="Simplified Arabic" w:eastAsia="Times New Roman" w:hAnsi="Simplified Arabic" w:cs="Simplified Arabic"/>
            <w:color w:val="0B0080"/>
            <w:sz w:val="28"/>
            <w:szCs w:val="28"/>
            <w:rtl/>
            <w:lang w:eastAsia="fr-FR"/>
          </w:rPr>
          <w:t>دمياط</w:t>
        </w:r>
      </w:hyperlink>
      <w:r w:rsidR="0083200B" w:rsidRPr="00822E5A">
        <w:rPr>
          <w:rFonts w:ascii="Simplified Arabic" w:eastAsia="Times New Roman" w:hAnsi="Simplified Arabic" w:cs="Simplified Arabic"/>
          <w:color w:val="222222"/>
          <w:sz w:val="28"/>
          <w:szCs w:val="28"/>
          <w:rtl/>
          <w:lang w:eastAsia="fr-FR"/>
        </w:rPr>
        <w:t>، وعمل بالسكك الحديدية ، لكنه في الوقت نفسه كان مولعا بالقراءة في مختلف المجالات، وقد أنفق معظم نقوده على شراء الكتب، والتحق بعمل كتابي بمحافظة قنا، ثم نقل إلى </w:t>
      </w:r>
      <w:hyperlink r:id="rId22" w:tooltip="محافظة الشرقية" w:history="1">
        <w:r w:rsidR="0083200B" w:rsidRPr="00822E5A">
          <w:rPr>
            <w:rFonts w:ascii="Simplified Arabic" w:eastAsia="Times New Roman" w:hAnsi="Simplified Arabic" w:cs="Simplified Arabic"/>
            <w:color w:val="0B0080"/>
            <w:sz w:val="28"/>
            <w:szCs w:val="28"/>
            <w:rtl/>
            <w:lang w:eastAsia="fr-FR"/>
          </w:rPr>
          <w:t>محافظة الشرقية</w:t>
        </w:r>
      </w:hyperlink>
      <w:r w:rsidR="0083200B" w:rsidRPr="00822E5A">
        <w:rPr>
          <w:rFonts w:ascii="Simplified Arabic" w:eastAsia="Times New Roman" w:hAnsi="Simplified Arabic" w:cs="Simplified Arabic"/>
          <w:color w:val="222222"/>
          <w:sz w:val="28"/>
          <w:szCs w:val="28"/>
          <w:rtl/>
          <w:lang w:eastAsia="fr-FR"/>
        </w:rPr>
        <w:t>.</w:t>
      </w:r>
    </w:p>
    <w:p w:rsidR="00335AD0" w:rsidRPr="00822E5A" w:rsidRDefault="00E20C5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 xml:space="preserve"> أسس</w:t>
      </w:r>
      <w:r w:rsidR="0083200B" w:rsidRPr="00822E5A">
        <w:rPr>
          <w:rFonts w:ascii="Simplified Arabic" w:eastAsia="Times New Roman" w:hAnsi="Simplified Arabic" w:cs="Simplified Arabic"/>
          <w:color w:val="222222"/>
          <w:sz w:val="28"/>
          <w:szCs w:val="28"/>
          <w:rtl/>
          <w:lang w:eastAsia="fr-FR"/>
        </w:rPr>
        <w:t xml:space="preserve"> (</w:t>
      </w:r>
      <w:hyperlink r:id="rId23" w:tooltip="مدرسة الديوان" w:history="1">
        <w:r w:rsidR="0083200B" w:rsidRPr="00822E5A">
          <w:rPr>
            <w:rFonts w:ascii="Simplified Arabic" w:eastAsia="Times New Roman" w:hAnsi="Simplified Arabic" w:cs="Simplified Arabic"/>
            <w:color w:val="0B0080"/>
            <w:sz w:val="28"/>
            <w:szCs w:val="28"/>
            <w:rtl/>
            <w:lang w:eastAsia="fr-FR"/>
          </w:rPr>
          <w:t>مدرسة الديوان</w:t>
        </w:r>
      </w:hyperlink>
      <w:r w:rsidR="0083200B" w:rsidRPr="00822E5A">
        <w:rPr>
          <w:rFonts w:ascii="Simplified Arabic" w:hAnsi="Simplified Arabic" w:cs="Simplified Arabic"/>
          <w:sz w:val="28"/>
          <w:szCs w:val="28"/>
          <w:rtl/>
        </w:rPr>
        <w:t>)</w:t>
      </w:r>
      <w:r w:rsidRPr="00822E5A">
        <w:rPr>
          <w:rFonts w:ascii="Simplified Arabic" w:eastAsia="Times New Roman" w:hAnsi="Simplified Arabic" w:cs="Simplified Arabic"/>
          <w:color w:val="222222"/>
          <w:sz w:val="28"/>
          <w:szCs w:val="28"/>
          <w:rtl/>
          <w:lang w:eastAsia="fr-FR"/>
        </w:rPr>
        <w:t xml:space="preserve"> بالتعاون مع</w:t>
      </w:r>
      <w:r w:rsidR="0083200B" w:rsidRPr="00822E5A">
        <w:rPr>
          <w:rFonts w:ascii="Simplified Arabic" w:eastAsia="Times New Roman" w:hAnsi="Simplified Arabic" w:cs="Simplified Arabic"/>
          <w:color w:val="222222"/>
          <w:sz w:val="28"/>
          <w:szCs w:val="28"/>
          <w:rtl/>
          <w:lang w:eastAsia="fr-FR"/>
        </w:rPr>
        <w:t>(</w:t>
      </w:r>
      <w:r w:rsidRPr="00822E5A">
        <w:rPr>
          <w:rFonts w:ascii="Simplified Arabic" w:eastAsia="Times New Roman" w:hAnsi="Simplified Arabic" w:cs="Simplified Arabic"/>
          <w:color w:val="222222"/>
          <w:sz w:val="28"/>
          <w:szCs w:val="28"/>
          <w:rtl/>
          <w:lang w:eastAsia="fr-FR"/>
        </w:rPr>
        <w:t> </w:t>
      </w:r>
      <w:hyperlink r:id="rId24" w:tooltip="إبراهيم المازني" w:history="1">
        <w:r w:rsidRPr="00822E5A">
          <w:rPr>
            <w:rFonts w:ascii="Simplified Arabic" w:eastAsia="Times New Roman" w:hAnsi="Simplified Arabic" w:cs="Simplified Arabic"/>
            <w:color w:val="0B0080"/>
            <w:sz w:val="28"/>
            <w:szCs w:val="28"/>
            <w:rtl/>
            <w:lang w:eastAsia="fr-FR"/>
          </w:rPr>
          <w:t>إبراهيم المازني</w:t>
        </w:r>
      </w:hyperlink>
      <w:r w:rsidRPr="00822E5A">
        <w:rPr>
          <w:rFonts w:ascii="Simplified Arabic" w:eastAsia="Times New Roman" w:hAnsi="Simplified Arabic" w:cs="Simplified Arabic"/>
          <w:color w:val="222222"/>
          <w:sz w:val="28"/>
          <w:szCs w:val="28"/>
          <w:rtl/>
          <w:lang w:eastAsia="fr-FR"/>
        </w:rPr>
        <w:t> </w:t>
      </w:r>
      <w:r w:rsidR="0083200B" w:rsidRPr="00822E5A">
        <w:rPr>
          <w:rFonts w:ascii="Simplified Arabic" w:eastAsia="Times New Roman" w:hAnsi="Simplified Arabic" w:cs="Simplified Arabic"/>
          <w:color w:val="222222"/>
          <w:sz w:val="28"/>
          <w:szCs w:val="28"/>
          <w:rtl/>
          <w:lang w:eastAsia="fr-FR"/>
        </w:rPr>
        <w:t>)</w:t>
      </w:r>
      <w:hyperlink r:id="rId25" w:tooltip="عبد الرحمن شكري" w:history="1">
        <w:r w:rsidRPr="00822E5A">
          <w:rPr>
            <w:rFonts w:ascii="Simplified Arabic" w:eastAsia="Times New Roman" w:hAnsi="Simplified Arabic" w:cs="Simplified Arabic"/>
            <w:color w:val="0B0080"/>
            <w:sz w:val="28"/>
            <w:szCs w:val="28"/>
            <w:rtl/>
            <w:lang w:eastAsia="fr-FR"/>
          </w:rPr>
          <w:t>و</w:t>
        </w:r>
        <w:r w:rsidR="0083200B" w:rsidRPr="00822E5A">
          <w:rPr>
            <w:rFonts w:ascii="Simplified Arabic" w:eastAsia="Times New Roman" w:hAnsi="Simplified Arabic" w:cs="Simplified Arabic"/>
            <w:color w:val="0B0080"/>
            <w:sz w:val="28"/>
            <w:szCs w:val="28"/>
            <w:rtl/>
            <w:lang w:eastAsia="fr-FR"/>
          </w:rPr>
          <w:t>(</w:t>
        </w:r>
        <w:r w:rsidRPr="00822E5A">
          <w:rPr>
            <w:rFonts w:ascii="Simplified Arabic" w:eastAsia="Times New Roman" w:hAnsi="Simplified Arabic" w:cs="Simplified Arabic"/>
            <w:color w:val="0B0080"/>
            <w:sz w:val="28"/>
            <w:szCs w:val="28"/>
            <w:rtl/>
            <w:lang w:eastAsia="fr-FR"/>
          </w:rPr>
          <w:t>عبد الرحمن شكري</w:t>
        </w:r>
      </w:hyperlink>
      <w:r w:rsidRPr="00822E5A">
        <w:rPr>
          <w:rFonts w:ascii="Simplified Arabic" w:eastAsia="Times New Roman" w:hAnsi="Simplified Arabic" w:cs="Simplified Arabic"/>
          <w:color w:val="222222"/>
          <w:sz w:val="28"/>
          <w:szCs w:val="28"/>
          <w:rtl/>
          <w:lang w:eastAsia="fr-FR"/>
        </w:rPr>
        <w:t> </w:t>
      </w:r>
      <w:r w:rsidR="0083200B" w:rsidRPr="00822E5A">
        <w:rPr>
          <w:rFonts w:ascii="Simplified Arabic" w:eastAsia="Times New Roman" w:hAnsi="Simplified Arabic" w:cs="Simplified Arabic"/>
          <w:color w:val="222222"/>
          <w:sz w:val="28"/>
          <w:szCs w:val="28"/>
          <w:rtl/>
          <w:lang w:eastAsia="fr-FR"/>
        </w:rPr>
        <w:t>)</w:t>
      </w:r>
      <w:r w:rsidRPr="00822E5A">
        <w:rPr>
          <w:rFonts w:ascii="Simplified Arabic" w:eastAsia="Times New Roman" w:hAnsi="Simplified Arabic" w:cs="Simplified Arabic"/>
          <w:color w:val="222222"/>
          <w:sz w:val="28"/>
          <w:szCs w:val="28"/>
          <w:rtl/>
          <w:lang w:eastAsia="fr-FR"/>
        </w:rPr>
        <w:t>"</w:t>
      </w:r>
      <w:r w:rsidR="0083200B" w:rsidRPr="00822E5A">
        <w:rPr>
          <w:rFonts w:ascii="Simplified Arabic" w:eastAsia="Times New Roman" w:hAnsi="Simplified Arabic" w:cs="Simplified Arabic"/>
          <w:color w:val="222222"/>
          <w:sz w:val="28"/>
          <w:szCs w:val="28"/>
          <w:rtl/>
          <w:lang w:eastAsia="fr-FR"/>
        </w:rPr>
        <w:t xml:space="preserve"> </w:t>
      </w:r>
      <w:r w:rsidRPr="00822E5A">
        <w:rPr>
          <w:rFonts w:ascii="Simplified Arabic" w:eastAsia="Times New Roman" w:hAnsi="Simplified Arabic" w:cs="Simplified Arabic"/>
          <w:color w:val="222222"/>
          <w:sz w:val="28"/>
          <w:szCs w:val="28"/>
          <w:rtl/>
          <w:lang w:eastAsia="fr-FR"/>
        </w:rPr>
        <w:t xml:space="preserve">، وكانت هذه المدرسة من أنصار التجديد في الشعر والخروج </w:t>
      </w:r>
      <w:proofErr w:type="spellStart"/>
      <w:r w:rsidRPr="00822E5A">
        <w:rPr>
          <w:rFonts w:ascii="Simplified Arabic" w:eastAsia="Times New Roman" w:hAnsi="Simplified Arabic" w:cs="Simplified Arabic"/>
          <w:color w:val="222222"/>
          <w:sz w:val="28"/>
          <w:szCs w:val="28"/>
          <w:rtl/>
          <w:lang w:eastAsia="fr-FR"/>
        </w:rPr>
        <w:t>به</w:t>
      </w:r>
      <w:proofErr w:type="spellEnd"/>
      <w:r w:rsidRPr="00822E5A">
        <w:rPr>
          <w:rFonts w:ascii="Simplified Arabic" w:eastAsia="Times New Roman" w:hAnsi="Simplified Arabic" w:cs="Simplified Arabic"/>
          <w:color w:val="222222"/>
          <w:sz w:val="28"/>
          <w:szCs w:val="28"/>
          <w:rtl/>
          <w:lang w:eastAsia="fr-FR"/>
        </w:rPr>
        <w:t xml:space="preserve"> عن القالب التقليدي العتيق</w:t>
      </w:r>
      <w:r w:rsidR="0083200B" w:rsidRPr="00822E5A">
        <w:rPr>
          <w:rFonts w:ascii="Simplified Arabic" w:eastAsia="Times New Roman" w:hAnsi="Simplified Arabic" w:cs="Simplified Arabic"/>
          <w:color w:val="222222"/>
          <w:sz w:val="28"/>
          <w:szCs w:val="28"/>
          <w:rtl/>
          <w:lang w:eastAsia="fr-FR"/>
        </w:rPr>
        <w:t>،</w:t>
      </w:r>
      <w:r w:rsidRPr="00822E5A">
        <w:rPr>
          <w:rFonts w:ascii="Simplified Arabic" w:eastAsia="Times New Roman" w:hAnsi="Simplified Arabic" w:cs="Simplified Arabic"/>
          <w:color w:val="222222"/>
          <w:sz w:val="28"/>
          <w:szCs w:val="28"/>
          <w:rtl/>
          <w:lang w:eastAsia="fr-FR"/>
        </w:rPr>
        <w:t xml:space="preserve"> </w:t>
      </w:r>
      <w:r w:rsidR="00335AD0" w:rsidRPr="00822E5A">
        <w:rPr>
          <w:rFonts w:ascii="Simplified Arabic" w:eastAsia="Times New Roman" w:hAnsi="Simplified Arabic" w:cs="Simplified Arabic"/>
          <w:color w:val="222222"/>
          <w:sz w:val="28"/>
          <w:szCs w:val="28"/>
          <w:rtl/>
          <w:lang w:eastAsia="fr-FR"/>
        </w:rPr>
        <w:t>تُرجمت بعض كتبه إلى مختف  اللغات كالألمانية والفرنسية والروسية، وأطلقت كلية اللغة العربية بالأزهر اسم العقاد على إحدى قاعات محاضراتها، وسمي باسمه أحد أشهر شوارع القاهرة وهو </w:t>
      </w:r>
      <w:hyperlink r:id="rId26" w:tooltip="شارع عباس العقاد" w:history="1">
        <w:r w:rsidR="00335AD0" w:rsidRPr="00822E5A">
          <w:rPr>
            <w:rFonts w:ascii="Simplified Arabic" w:eastAsia="Times New Roman" w:hAnsi="Simplified Arabic" w:cs="Simplified Arabic"/>
            <w:color w:val="0B0080"/>
            <w:sz w:val="28"/>
            <w:szCs w:val="28"/>
            <w:rtl/>
            <w:lang w:eastAsia="fr-FR"/>
          </w:rPr>
          <w:t>شارع عباس العقاد</w:t>
        </w:r>
      </w:hyperlink>
      <w:r w:rsidR="00335AD0" w:rsidRPr="00822E5A">
        <w:rPr>
          <w:rFonts w:ascii="Simplified Arabic" w:eastAsia="Times New Roman" w:hAnsi="Simplified Arabic" w:cs="Simplified Arabic"/>
          <w:color w:val="222222"/>
          <w:sz w:val="28"/>
          <w:szCs w:val="28"/>
          <w:rtl/>
          <w:lang w:eastAsia="fr-FR"/>
        </w:rPr>
        <w:t> الذي يقع في </w:t>
      </w:r>
      <w:hyperlink r:id="rId27" w:tooltip="مدينة نصر" w:history="1">
        <w:r w:rsidR="00335AD0" w:rsidRPr="00822E5A">
          <w:rPr>
            <w:rFonts w:ascii="Simplified Arabic" w:eastAsia="Times New Roman" w:hAnsi="Simplified Arabic" w:cs="Simplified Arabic"/>
            <w:color w:val="0B0080"/>
            <w:sz w:val="28"/>
            <w:szCs w:val="28"/>
            <w:rtl/>
            <w:lang w:eastAsia="fr-FR"/>
          </w:rPr>
          <w:t>مدينة نصر</w:t>
        </w:r>
      </w:hyperlink>
      <w:r w:rsidR="00335AD0" w:rsidRPr="00822E5A">
        <w:rPr>
          <w:rFonts w:ascii="Simplified Arabic" w:eastAsia="Times New Roman" w:hAnsi="Simplified Arabic" w:cs="Simplified Arabic"/>
          <w:color w:val="222222"/>
          <w:sz w:val="28"/>
          <w:szCs w:val="28"/>
          <w:rtl/>
          <w:lang w:eastAsia="fr-FR"/>
        </w:rPr>
        <w:t>.</w:t>
      </w:r>
    </w:p>
    <w:p w:rsidR="00335AD0" w:rsidRPr="00822E5A" w:rsidRDefault="00335AD0"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proofErr w:type="gramStart"/>
      <w:r w:rsidRPr="00822E5A">
        <w:rPr>
          <w:rFonts w:ascii="Simplified Arabic" w:eastAsia="Times New Roman" w:hAnsi="Simplified Arabic" w:cs="Simplified Arabic"/>
          <w:color w:val="222222"/>
          <w:sz w:val="28"/>
          <w:szCs w:val="28"/>
          <w:rtl/>
          <w:lang w:eastAsia="fr-FR"/>
        </w:rPr>
        <w:t>منحه</w:t>
      </w:r>
      <w:proofErr w:type="gramEnd"/>
      <w:r w:rsidRPr="00822E5A">
        <w:rPr>
          <w:rFonts w:ascii="Simplified Arabic" w:eastAsia="Times New Roman" w:hAnsi="Simplified Arabic" w:cs="Simplified Arabic"/>
          <w:color w:val="222222"/>
          <w:sz w:val="28"/>
          <w:szCs w:val="28"/>
          <w:rtl/>
          <w:lang w:eastAsia="fr-FR"/>
        </w:rPr>
        <w:t xml:space="preserve"> الرئيس المصري (</w:t>
      </w:r>
      <w:hyperlink r:id="rId28" w:tooltip="جمال عبد الناصر" w:history="1">
        <w:r w:rsidRPr="00822E5A">
          <w:rPr>
            <w:rFonts w:ascii="Simplified Arabic" w:eastAsia="Times New Roman" w:hAnsi="Simplified Arabic" w:cs="Simplified Arabic"/>
            <w:color w:val="0B0080"/>
            <w:sz w:val="28"/>
            <w:szCs w:val="28"/>
            <w:rtl/>
            <w:lang w:eastAsia="fr-FR"/>
          </w:rPr>
          <w:t>جمال عبد الناصر</w:t>
        </w:r>
      </w:hyperlink>
      <w:r w:rsidRPr="00822E5A">
        <w:rPr>
          <w:rFonts w:ascii="Simplified Arabic" w:eastAsia="Times New Roman" w:hAnsi="Simplified Arabic" w:cs="Simplified Arabic"/>
          <w:color w:val="222222"/>
          <w:sz w:val="28"/>
          <w:szCs w:val="28"/>
          <w:rtl/>
          <w:lang w:eastAsia="fr-FR"/>
        </w:rPr>
        <w:t> )جائزة الدولة التقديرية في الآداب غير أنه رفض تسلمها، كما رفض الدكتوراه الفخرية من </w:t>
      </w:r>
      <w:hyperlink r:id="rId29" w:tooltip="جامعة القاهرة" w:history="1">
        <w:r w:rsidRPr="00822E5A">
          <w:rPr>
            <w:rFonts w:ascii="Simplified Arabic" w:eastAsia="Times New Roman" w:hAnsi="Simplified Arabic" w:cs="Simplified Arabic"/>
            <w:color w:val="0B0080"/>
            <w:sz w:val="28"/>
            <w:szCs w:val="28"/>
            <w:rtl/>
            <w:lang w:eastAsia="fr-FR"/>
          </w:rPr>
          <w:t>جامعة القاهرة</w:t>
        </w:r>
      </w:hyperlink>
      <w:r w:rsidRPr="00822E5A">
        <w:rPr>
          <w:rFonts w:ascii="Simplified Arabic" w:hAnsi="Simplified Arabic" w:cs="Simplified Arabic"/>
          <w:sz w:val="28"/>
          <w:szCs w:val="28"/>
          <w:rtl/>
        </w:rPr>
        <w:t>،</w:t>
      </w:r>
      <w:r w:rsidRPr="00822E5A">
        <w:rPr>
          <w:rFonts w:ascii="Simplified Arabic" w:eastAsia="Times New Roman" w:hAnsi="Simplified Arabic" w:cs="Simplified Arabic"/>
          <w:color w:val="222222"/>
          <w:sz w:val="28"/>
          <w:szCs w:val="28"/>
          <w:rtl/>
          <w:lang w:eastAsia="fr-FR"/>
        </w:rPr>
        <w:t xml:space="preserve"> توفى العقاد في  </w:t>
      </w:r>
      <w:hyperlink r:id="rId30" w:tooltip="12 مارس" w:history="1">
        <w:r w:rsidRPr="00822E5A">
          <w:rPr>
            <w:rFonts w:ascii="Simplified Arabic" w:eastAsia="Times New Roman" w:hAnsi="Simplified Arabic" w:cs="Simplified Arabic"/>
            <w:color w:val="0B0080"/>
            <w:sz w:val="28"/>
            <w:szCs w:val="28"/>
            <w:rtl/>
            <w:lang w:eastAsia="fr-FR"/>
          </w:rPr>
          <w:t>12 مارس</w:t>
        </w:r>
      </w:hyperlink>
      <w:r w:rsidRPr="00822E5A">
        <w:rPr>
          <w:rFonts w:ascii="Simplified Arabic" w:eastAsia="Times New Roman" w:hAnsi="Simplified Arabic" w:cs="Simplified Arabic"/>
          <w:color w:val="222222"/>
          <w:sz w:val="28"/>
          <w:szCs w:val="28"/>
          <w:rtl/>
          <w:lang w:eastAsia="fr-FR"/>
        </w:rPr>
        <w:t> </w:t>
      </w:r>
      <w:hyperlink r:id="rId31" w:tooltip="1964" w:history="1">
        <w:r w:rsidRPr="00822E5A">
          <w:rPr>
            <w:rFonts w:ascii="Simplified Arabic" w:eastAsia="Times New Roman" w:hAnsi="Simplified Arabic" w:cs="Simplified Arabic"/>
            <w:color w:val="0B0080"/>
            <w:sz w:val="28"/>
            <w:szCs w:val="28"/>
            <w:rtl/>
            <w:lang w:eastAsia="fr-FR"/>
          </w:rPr>
          <w:t>1964</w:t>
        </w:r>
      </w:hyperlink>
      <w:r w:rsidR="003D0C6F" w:rsidRPr="00822E5A">
        <w:rPr>
          <w:rFonts w:ascii="Simplified Arabic" w:eastAsia="Times New Roman" w:hAnsi="Simplified Arabic" w:cs="Simplified Arabic"/>
          <w:sz w:val="28"/>
          <w:szCs w:val="28"/>
          <w:rtl/>
          <w:lang w:eastAsia="fr-FR"/>
        </w:rPr>
        <w:t xml:space="preserve"> تارِكًا مِيراثًا ضَخْمًا، ومِنْبرًا شاغِرًا لمَنْ يَخْلُفُه</w:t>
      </w:r>
      <w:r w:rsidRPr="00822E5A">
        <w:rPr>
          <w:rFonts w:ascii="Simplified Arabic" w:eastAsia="Times New Roman" w:hAnsi="Simplified Arabic" w:cs="Simplified Arabic"/>
          <w:color w:val="222222"/>
          <w:sz w:val="28"/>
          <w:szCs w:val="28"/>
          <w:rtl/>
          <w:lang w:eastAsia="fr-FR"/>
        </w:rPr>
        <w:t>.</w:t>
      </w:r>
    </w:p>
    <w:p w:rsidR="0083200B" w:rsidRPr="00822E5A" w:rsidRDefault="00763BDA" w:rsidP="00822E5A">
      <w:pPr>
        <w:shd w:val="clear" w:color="auto" w:fill="FFFFFF"/>
        <w:bidi/>
        <w:spacing w:before="120" w:after="120" w:line="384" w:lineRule="atLeast"/>
        <w:jc w:val="center"/>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2-</w:t>
      </w:r>
      <w:r w:rsidRPr="00822E5A">
        <w:rPr>
          <w:rFonts w:ascii="Simplified Arabic" w:eastAsia="Times New Roman" w:hAnsi="Simplified Arabic" w:cs="Simplified Arabic"/>
          <w:b/>
          <w:bCs/>
          <w:color w:val="222222"/>
          <w:sz w:val="28"/>
          <w:szCs w:val="28"/>
          <w:u w:val="single"/>
          <w:rtl/>
          <w:lang w:eastAsia="fr-FR"/>
        </w:rPr>
        <w:t xml:space="preserve">انطلاقته </w:t>
      </w:r>
      <w:proofErr w:type="gramStart"/>
      <w:r w:rsidRPr="00822E5A">
        <w:rPr>
          <w:rFonts w:ascii="Simplified Arabic" w:eastAsia="Times New Roman" w:hAnsi="Simplified Arabic" w:cs="Simplified Arabic"/>
          <w:b/>
          <w:bCs/>
          <w:color w:val="222222"/>
          <w:sz w:val="28"/>
          <w:szCs w:val="28"/>
          <w:u w:val="single"/>
          <w:rtl/>
          <w:lang w:eastAsia="fr-FR"/>
        </w:rPr>
        <w:t>الأولى</w:t>
      </w:r>
      <w:r w:rsidRPr="00822E5A">
        <w:rPr>
          <w:rFonts w:ascii="Simplified Arabic" w:eastAsia="Times New Roman" w:hAnsi="Simplified Arabic" w:cs="Simplified Arabic"/>
          <w:color w:val="222222"/>
          <w:sz w:val="28"/>
          <w:szCs w:val="28"/>
          <w:rtl/>
          <w:lang w:eastAsia="fr-FR"/>
        </w:rPr>
        <w:t xml:space="preserve"> :</w:t>
      </w:r>
      <w:proofErr w:type="gramEnd"/>
    </w:p>
    <w:p w:rsidR="0083200B" w:rsidRPr="00822E5A" w:rsidRDefault="00763BDA"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 xml:space="preserve">- </w:t>
      </w:r>
      <w:r w:rsidR="00DD6CFB" w:rsidRPr="00822E5A">
        <w:rPr>
          <w:rFonts w:ascii="Simplified Arabic" w:eastAsia="Times New Roman" w:hAnsi="Simplified Arabic" w:cs="Simplified Arabic"/>
          <w:color w:val="222222"/>
          <w:sz w:val="28"/>
          <w:szCs w:val="28"/>
          <w:rtl/>
          <w:lang w:eastAsia="fr-FR"/>
        </w:rPr>
        <w:t xml:space="preserve">كان عضوا في </w:t>
      </w:r>
      <w:hyperlink r:id="rId32" w:tooltip="مجلس النواب (مصر)" w:history="1">
        <w:r w:rsidR="00DD6CFB" w:rsidRPr="00822E5A">
          <w:rPr>
            <w:rFonts w:ascii="Simplified Arabic" w:eastAsia="Times New Roman" w:hAnsi="Simplified Arabic" w:cs="Simplified Arabic"/>
            <w:color w:val="0B0080"/>
            <w:sz w:val="28"/>
            <w:szCs w:val="28"/>
            <w:rtl/>
            <w:lang w:eastAsia="fr-FR"/>
          </w:rPr>
          <w:t>مجلس النواب المصري</w:t>
        </w:r>
      </w:hyperlink>
      <w:r w:rsidR="00DD6CFB" w:rsidRPr="00822E5A">
        <w:rPr>
          <w:rFonts w:ascii="Simplified Arabic" w:hAnsi="Simplified Arabic" w:cs="Simplified Arabic"/>
          <w:sz w:val="28"/>
          <w:szCs w:val="28"/>
          <w:rtl/>
        </w:rPr>
        <w:t>.</w:t>
      </w:r>
    </w:p>
    <w:p w:rsidR="0083200B" w:rsidRPr="00822E5A" w:rsidRDefault="00DD6CFB"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 كان عضوا في </w:t>
      </w:r>
      <w:hyperlink r:id="rId33" w:tooltip="قائمة مجامع اللغة العربية" w:history="1">
        <w:r w:rsidRPr="00822E5A">
          <w:rPr>
            <w:rFonts w:ascii="Simplified Arabic" w:eastAsia="Times New Roman" w:hAnsi="Simplified Arabic" w:cs="Simplified Arabic"/>
            <w:color w:val="0B0080"/>
            <w:sz w:val="28"/>
            <w:szCs w:val="28"/>
            <w:rtl/>
            <w:lang w:eastAsia="fr-FR"/>
          </w:rPr>
          <w:t>مجمع اللغة العربية</w:t>
        </w:r>
      </w:hyperlink>
      <w:r w:rsidRPr="00822E5A">
        <w:rPr>
          <w:rFonts w:ascii="Simplified Arabic" w:hAnsi="Simplified Arabic" w:cs="Simplified Arabic"/>
          <w:sz w:val="28"/>
          <w:szCs w:val="28"/>
          <w:rtl/>
        </w:rPr>
        <w:t>.</w:t>
      </w:r>
    </w:p>
    <w:p w:rsidR="0083200B" w:rsidRPr="00822E5A" w:rsidRDefault="00DD6CFB"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 يكتب المقالات ويرسلها إلى </w:t>
      </w:r>
      <w:hyperlink r:id="rId34" w:tooltip="مجلة" w:history="1">
        <w:r w:rsidRPr="00822E5A">
          <w:rPr>
            <w:rFonts w:ascii="Simplified Arabic" w:eastAsia="Times New Roman" w:hAnsi="Simplified Arabic" w:cs="Simplified Arabic"/>
            <w:color w:val="0B0080"/>
            <w:sz w:val="28"/>
            <w:szCs w:val="28"/>
            <w:rtl/>
            <w:lang w:eastAsia="fr-FR"/>
          </w:rPr>
          <w:t>مجلة</w:t>
        </w:r>
      </w:hyperlink>
      <w:r w:rsidRPr="00822E5A">
        <w:rPr>
          <w:rFonts w:ascii="Simplified Arabic" w:eastAsia="Times New Roman" w:hAnsi="Simplified Arabic" w:cs="Simplified Arabic"/>
          <w:color w:val="222222"/>
          <w:sz w:val="28"/>
          <w:szCs w:val="28"/>
          <w:rtl/>
          <w:lang w:eastAsia="fr-FR"/>
        </w:rPr>
        <w:t xml:space="preserve"> فصول، </w:t>
      </w:r>
      <w:proofErr w:type="gramStart"/>
      <w:r w:rsidRPr="00822E5A">
        <w:rPr>
          <w:rFonts w:ascii="Simplified Arabic" w:eastAsia="Times New Roman" w:hAnsi="Simplified Arabic" w:cs="Simplified Arabic"/>
          <w:color w:val="222222"/>
          <w:sz w:val="28"/>
          <w:szCs w:val="28"/>
          <w:rtl/>
          <w:lang w:eastAsia="fr-FR"/>
        </w:rPr>
        <w:t>كما</w:t>
      </w:r>
      <w:proofErr w:type="gramEnd"/>
      <w:r w:rsidRPr="00822E5A">
        <w:rPr>
          <w:rFonts w:ascii="Simplified Arabic" w:eastAsia="Times New Roman" w:hAnsi="Simplified Arabic" w:cs="Simplified Arabic"/>
          <w:color w:val="222222"/>
          <w:sz w:val="28"/>
          <w:szCs w:val="28"/>
          <w:rtl/>
          <w:lang w:eastAsia="fr-FR"/>
        </w:rPr>
        <w:t xml:space="preserve"> كان يترجم لها بعض الموضوعات</w:t>
      </w:r>
    </w:p>
    <w:p w:rsidR="00DD6CFB" w:rsidRPr="00822E5A" w:rsidRDefault="00DD6CFB"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lastRenderedPageBreak/>
        <w:t>-ساهم بشكل كبير في الحياة الأدبية والسياسية.</w:t>
      </w:r>
    </w:p>
    <w:p w:rsidR="00DD6CFB" w:rsidRPr="00822E5A" w:rsidRDefault="00DD6CFB"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 أضاف للمكتبة العربية أكثر من مائة كتاب في مختلف المجالات.</w:t>
      </w:r>
    </w:p>
    <w:p w:rsidR="00DD6CFB" w:rsidRPr="00822E5A" w:rsidRDefault="00DD6CFB"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-اشتهر بمعاركهِ الأدبية والفكرية مع الشاعر </w:t>
      </w:r>
      <w:hyperlink r:id="rId35" w:tooltip="أحمد شوقي" w:history="1">
        <w:r w:rsidRPr="00822E5A">
          <w:rPr>
            <w:rFonts w:ascii="Simplified Arabic" w:eastAsia="Times New Roman" w:hAnsi="Simplified Arabic" w:cs="Simplified Arabic"/>
            <w:color w:val="0B0080"/>
            <w:sz w:val="28"/>
            <w:szCs w:val="28"/>
            <w:rtl/>
            <w:lang w:eastAsia="fr-FR"/>
          </w:rPr>
          <w:t>أحمد شوقي</w:t>
        </w:r>
      </w:hyperlink>
      <w:r w:rsidRPr="00822E5A">
        <w:rPr>
          <w:rFonts w:ascii="Simplified Arabic" w:eastAsia="Times New Roman" w:hAnsi="Simplified Arabic" w:cs="Simplified Arabic"/>
          <w:color w:val="222222"/>
          <w:sz w:val="28"/>
          <w:szCs w:val="28"/>
          <w:rtl/>
          <w:lang w:eastAsia="fr-FR"/>
        </w:rPr>
        <w:t>، والدكتور </w:t>
      </w:r>
      <w:hyperlink r:id="rId36" w:tooltip="طه حسين" w:history="1">
        <w:r w:rsidRPr="00822E5A">
          <w:rPr>
            <w:rFonts w:ascii="Simplified Arabic" w:eastAsia="Times New Roman" w:hAnsi="Simplified Arabic" w:cs="Simplified Arabic"/>
            <w:color w:val="0B0080"/>
            <w:sz w:val="28"/>
            <w:szCs w:val="28"/>
            <w:rtl/>
            <w:lang w:eastAsia="fr-FR"/>
          </w:rPr>
          <w:t>طه حسين</w:t>
        </w:r>
      </w:hyperlink>
      <w:r w:rsidRPr="00822E5A">
        <w:rPr>
          <w:rFonts w:ascii="Simplified Arabic" w:eastAsia="Times New Roman" w:hAnsi="Simplified Arabic" w:cs="Simplified Arabic"/>
          <w:color w:val="222222"/>
          <w:sz w:val="28"/>
          <w:szCs w:val="28"/>
          <w:rtl/>
          <w:lang w:eastAsia="fr-FR"/>
        </w:rPr>
        <w:t>، والدكتور </w:t>
      </w:r>
      <w:hyperlink r:id="rId37" w:tooltip="زكي مبارك" w:history="1">
        <w:r w:rsidRPr="00822E5A">
          <w:rPr>
            <w:rFonts w:ascii="Simplified Arabic" w:eastAsia="Times New Roman" w:hAnsi="Simplified Arabic" w:cs="Simplified Arabic"/>
            <w:color w:val="0B0080"/>
            <w:sz w:val="28"/>
            <w:szCs w:val="28"/>
            <w:rtl/>
            <w:lang w:eastAsia="fr-FR"/>
          </w:rPr>
          <w:t>زكي مبارك</w:t>
        </w:r>
      </w:hyperlink>
      <w:r w:rsidRPr="00822E5A">
        <w:rPr>
          <w:rFonts w:ascii="Simplified Arabic" w:eastAsia="Times New Roman" w:hAnsi="Simplified Arabic" w:cs="Simplified Arabic"/>
          <w:color w:val="222222"/>
          <w:sz w:val="28"/>
          <w:szCs w:val="28"/>
          <w:rtl/>
          <w:lang w:eastAsia="fr-FR"/>
        </w:rPr>
        <w:t>،</w:t>
      </w:r>
    </w:p>
    <w:p w:rsidR="00E44D3C" w:rsidRPr="00822E5A" w:rsidRDefault="00DD6CFB"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-اختلف مع الشاعر </w:t>
      </w:r>
      <w:hyperlink r:id="rId38" w:tooltip="عبد الرحمن شكري" w:history="1">
        <w:r w:rsidRPr="00822E5A">
          <w:rPr>
            <w:rFonts w:ascii="Simplified Arabic" w:eastAsia="Times New Roman" w:hAnsi="Simplified Arabic" w:cs="Simplified Arabic"/>
            <w:color w:val="0B0080"/>
            <w:sz w:val="28"/>
            <w:szCs w:val="28"/>
            <w:rtl/>
            <w:lang w:eastAsia="fr-FR"/>
          </w:rPr>
          <w:t>عبد الرحمن شكري</w:t>
        </w:r>
      </w:hyperlink>
      <w:r w:rsidRPr="00822E5A">
        <w:rPr>
          <w:rFonts w:ascii="Simplified Arabic" w:eastAsia="Times New Roman" w:hAnsi="Simplified Arabic" w:cs="Simplified Arabic"/>
          <w:color w:val="222222"/>
          <w:sz w:val="28"/>
          <w:szCs w:val="28"/>
          <w:rtl/>
          <w:lang w:eastAsia="fr-FR"/>
        </w:rPr>
        <w:t>، وأصدر كتابا من تأليفهِ مع </w:t>
      </w:r>
      <w:hyperlink r:id="rId39" w:tooltip="إبراهيم المازني" w:history="1">
        <w:r w:rsidRPr="00822E5A">
          <w:rPr>
            <w:rFonts w:ascii="Simplified Arabic" w:eastAsia="Times New Roman" w:hAnsi="Simplified Arabic" w:cs="Simplified Arabic"/>
            <w:color w:val="0B0080"/>
            <w:sz w:val="28"/>
            <w:szCs w:val="28"/>
            <w:rtl/>
            <w:lang w:eastAsia="fr-FR"/>
          </w:rPr>
          <w:t>المازني</w:t>
        </w:r>
      </w:hyperlink>
      <w:r w:rsidRPr="00822E5A">
        <w:rPr>
          <w:rFonts w:ascii="Simplified Arabic" w:eastAsia="Times New Roman" w:hAnsi="Simplified Arabic" w:cs="Simplified Arabic"/>
          <w:color w:val="222222"/>
          <w:sz w:val="28"/>
          <w:szCs w:val="28"/>
          <w:rtl/>
          <w:lang w:eastAsia="fr-FR"/>
        </w:rPr>
        <w:t> بعنوان </w:t>
      </w:r>
      <w:hyperlink r:id="rId40" w:tooltip="الديوان" w:history="1">
        <w:r w:rsidRPr="00822E5A">
          <w:rPr>
            <w:rFonts w:ascii="Simplified Arabic" w:eastAsia="Times New Roman" w:hAnsi="Simplified Arabic" w:cs="Simplified Arabic"/>
            <w:color w:val="0B0080"/>
            <w:sz w:val="28"/>
            <w:szCs w:val="28"/>
            <w:rtl/>
            <w:lang w:eastAsia="fr-FR"/>
          </w:rPr>
          <w:t>الديوان</w:t>
        </w:r>
      </w:hyperlink>
      <w:r w:rsidRPr="00822E5A">
        <w:rPr>
          <w:rFonts w:ascii="Simplified Arabic" w:eastAsia="Times New Roman" w:hAnsi="Simplified Arabic" w:cs="Simplified Arabic"/>
          <w:color w:val="222222"/>
          <w:sz w:val="28"/>
          <w:szCs w:val="28"/>
          <w:rtl/>
          <w:lang w:eastAsia="fr-FR"/>
        </w:rPr>
        <w:t> هاجم فيهِ أمير الشعراء </w:t>
      </w:r>
      <w:hyperlink r:id="rId41" w:tooltip="أحمد شوقي" w:history="1">
        <w:r w:rsidRPr="00822E5A">
          <w:rPr>
            <w:rFonts w:ascii="Simplified Arabic" w:eastAsia="Times New Roman" w:hAnsi="Simplified Arabic" w:cs="Simplified Arabic"/>
            <w:color w:val="0B0080"/>
            <w:sz w:val="28"/>
            <w:szCs w:val="28"/>
            <w:rtl/>
            <w:lang w:eastAsia="fr-FR"/>
          </w:rPr>
          <w:t>أحمد شوقي</w:t>
        </w:r>
      </w:hyperlink>
      <w:r w:rsidRPr="00822E5A">
        <w:rPr>
          <w:rFonts w:ascii="Simplified Arabic" w:eastAsia="Times New Roman" w:hAnsi="Simplified Arabic" w:cs="Simplified Arabic"/>
          <w:color w:val="222222"/>
          <w:sz w:val="28"/>
          <w:szCs w:val="28"/>
          <w:rtl/>
          <w:lang w:eastAsia="fr-FR"/>
        </w:rPr>
        <w:t xml:space="preserve">، وأرسى فيه قواعد مدرسته الخاصة بالشعر. </w:t>
      </w:r>
    </w:p>
    <w:p w:rsidR="00DD6CFB" w:rsidRPr="00822E5A" w:rsidRDefault="00DD6CFB"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-اشتغل  في وظائف حكومية كثيرة في المديريات ومصلحة </w:t>
      </w:r>
      <w:hyperlink r:id="rId42" w:tooltip="التلغراف في مصر" w:history="1">
        <w:r w:rsidRPr="00822E5A">
          <w:rPr>
            <w:rFonts w:ascii="Simplified Arabic" w:eastAsia="Times New Roman" w:hAnsi="Simplified Arabic" w:cs="Simplified Arabic"/>
            <w:color w:val="0B0080"/>
            <w:sz w:val="28"/>
            <w:szCs w:val="28"/>
            <w:rtl/>
            <w:lang w:eastAsia="fr-FR"/>
          </w:rPr>
          <w:t>التلغراف</w:t>
        </w:r>
      </w:hyperlink>
      <w:r w:rsidRPr="00822E5A">
        <w:rPr>
          <w:rFonts w:ascii="Simplified Arabic" w:eastAsia="Times New Roman" w:hAnsi="Simplified Arabic" w:cs="Simplified Arabic"/>
          <w:color w:val="222222"/>
          <w:sz w:val="28"/>
          <w:szCs w:val="28"/>
          <w:rtl/>
          <w:lang w:eastAsia="fr-FR"/>
        </w:rPr>
        <w:t> </w:t>
      </w:r>
      <w:hyperlink r:id="rId43" w:tooltip="سكك حديد مصر" w:history="1">
        <w:r w:rsidRPr="00822E5A">
          <w:rPr>
            <w:rFonts w:ascii="Simplified Arabic" w:eastAsia="Times New Roman" w:hAnsi="Simplified Arabic" w:cs="Simplified Arabic"/>
            <w:color w:val="0B0080"/>
            <w:sz w:val="28"/>
            <w:szCs w:val="28"/>
            <w:rtl/>
            <w:lang w:eastAsia="fr-FR"/>
          </w:rPr>
          <w:t>ومصلحة السكة الحديد</w:t>
        </w:r>
      </w:hyperlink>
      <w:r w:rsidRPr="00822E5A">
        <w:rPr>
          <w:rFonts w:ascii="Simplified Arabic" w:eastAsia="Times New Roman" w:hAnsi="Simplified Arabic" w:cs="Simplified Arabic"/>
          <w:color w:val="222222"/>
          <w:sz w:val="28"/>
          <w:szCs w:val="28"/>
          <w:rtl/>
          <w:lang w:eastAsia="fr-FR"/>
        </w:rPr>
        <w:t> </w:t>
      </w:r>
      <w:hyperlink r:id="rId44" w:tooltip="وزارة الأوقاف (مصر)" w:history="1">
        <w:r w:rsidRPr="00822E5A">
          <w:rPr>
            <w:rFonts w:ascii="Simplified Arabic" w:eastAsia="Times New Roman" w:hAnsi="Simplified Arabic" w:cs="Simplified Arabic"/>
            <w:color w:val="0B0080"/>
            <w:sz w:val="28"/>
            <w:szCs w:val="28"/>
            <w:rtl/>
            <w:lang w:eastAsia="fr-FR"/>
          </w:rPr>
          <w:t>وديوان الأوقاف</w:t>
        </w:r>
      </w:hyperlink>
      <w:r w:rsidRPr="00822E5A">
        <w:rPr>
          <w:rFonts w:ascii="Simplified Arabic" w:eastAsia="Times New Roman" w:hAnsi="Simplified Arabic" w:cs="Simplified Arabic"/>
          <w:color w:val="222222"/>
          <w:sz w:val="28"/>
          <w:szCs w:val="28"/>
          <w:rtl/>
          <w:lang w:eastAsia="fr-FR"/>
        </w:rPr>
        <w:t xml:space="preserve"> لكنه استقال منها واحدة بعد واحدة. </w:t>
      </w:r>
    </w:p>
    <w:p w:rsidR="00DD6CFB" w:rsidRPr="00822E5A" w:rsidRDefault="00DD6CFB"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 اشتغل  في الصحافة مستعينا بثقافته وسعة إطلاعه، فاشترك مع </w:t>
      </w:r>
      <w:r w:rsidR="00E05E4E" w:rsidRPr="00822E5A">
        <w:rPr>
          <w:rFonts w:ascii="Simplified Arabic" w:eastAsia="Times New Roman" w:hAnsi="Simplified Arabic" w:cs="Simplified Arabic"/>
          <w:color w:val="222222"/>
          <w:sz w:val="28"/>
          <w:szCs w:val="28"/>
          <w:rtl/>
          <w:lang w:eastAsia="fr-FR"/>
        </w:rPr>
        <w:t>(</w:t>
      </w:r>
      <w:hyperlink r:id="rId45" w:tooltip="محمد فريد وجدي" w:history="1">
        <w:r w:rsidRPr="00822E5A">
          <w:rPr>
            <w:rFonts w:ascii="Simplified Arabic" w:eastAsia="Times New Roman" w:hAnsi="Simplified Arabic" w:cs="Simplified Arabic"/>
            <w:color w:val="0B0080"/>
            <w:sz w:val="28"/>
            <w:szCs w:val="28"/>
            <w:rtl/>
            <w:lang w:eastAsia="fr-FR"/>
          </w:rPr>
          <w:t>محمد فريد وجدي</w:t>
        </w:r>
      </w:hyperlink>
      <w:r w:rsidRPr="00822E5A">
        <w:rPr>
          <w:rFonts w:ascii="Simplified Arabic" w:eastAsia="Times New Roman" w:hAnsi="Simplified Arabic" w:cs="Simplified Arabic"/>
          <w:color w:val="222222"/>
          <w:sz w:val="28"/>
          <w:szCs w:val="28"/>
          <w:rtl/>
          <w:lang w:eastAsia="fr-FR"/>
        </w:rPr>
        <w:t> </w:t>
      </w:r>
      <w:r w:rsidR="00E05E4E" w:rsidRPr="00822E5A">
        <w:rPr>
          <w:rFonts w:ascii="Simplified Arabic" w:eastAsia="Times New Roman" w:hAnsi="Simplified Arabic" w:cs="Simplified Arabic"/>
          <w:color w:val="222222"/>
          <w:sz w:val="28"/>
          <w:szCs w:val="28"/>
          <w:rtl/>
          <w:lang w:eastAsia="fr-FR"/>
        </w:rPr>
        <w:t>)</w:t>
      </w:r>
      <w:r w:rsidRPr="00822E5A">
        <w:rPr>
          <w:rFonts w:ascii="Simplified Arabic" w:eastAsia="Times New Roman" w:hAnsi="Simplified Arabic" w:cs="Simplified Arabic"/>
          <w:color w:val="222222"/>
          <w:sz w:val="28"/>
          <w:szCs w:val="28"/>
          <w:rtl/>
          <w:lang w:eastAsia="fr-FR"/>
        </w:rPr>
        <w:t>في إصدار صحيفة </w:t>
      </w:r>
      <w:hyperlink r:id="rId46" w:tooltip="دستور" w:history="1">
        <w:r w:rsidRPr="00822E5A">
          <w:rPr>
            <w:rFonts w:ascii="Simplified Arabic" w:eastAsia="Times New Roman" w:hAnsi="Simplified Arabic" w:cs="Simplified Arabic"/>
            <w:color w:val="0B0080"/>
            <w:sz w:val="28"/>
            <w:szCs w:val="28"/>
            <w:rtl/>
            <w:lang w:eastAsia="fr-FR"/>
          </w:rPr>
          <w:t>الدستور</w:t>
        </w:r>
      </w:hyperlink>
      <w:r w:rsidRPr="00822E5A">
        <w:rPr>
          <w:rFonts w:ascii="Simplified Arabic" w:eastAsia="Times New Roman" w:hAnsi="Simplified Arabic" w:cs="Simplified Arabic"/>
          <w:color w:val="222222"/>
          <w:sz w:val="28"/>
          <w:szCs w:val="28"/>
          <w:rtl/>
          <w:lang w:eastAsia="fr-FR"/>
        </w:rPr>
        <w:t xml:space="preserve">. </w:t>
      </w:r>
    </w:p>
    <w:p w:rsidR="00E05E4E" w:rsidRPr="00822E5A" w:rsidRDefault="00E05E4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proofErr w:type="gramStart"/>
      <w:r w:rsidRPr="00822E5A">
        <w:rPr>
          <w:rFonts w:ascii="Simplified Arabic" w:eastAsia="Times New Roman" w:hAnsi="Simplified Arabic" w:cs="Simplified Arabic"/>
          <w:color w:val="222222"/>
          <w:sz w:val="28"/>
          <w:szCs w:val="28"/>
          <w:rtl/>
          <w:lang w:eastAsia="fr-FR"/>
        </w:rPr>
        <w:t>بعد</w:t>
      </w:r>
      <w:proofErr w:type="gramEnd"/>
      <w:r w:rsidRPr="00822E5A">
        <w:rPr>
          <w:rFonts w:ascii="Simplified Arabic" w:eastAsia="Times New Roman" w:hAnsi="Simplified Arabic" w:cs="Simplified Arabic"/>
          <w:color w:val="222222"/>
          <w:sz w:val="28"/>
          <w:szCs w:val="28"/>
          <w:rtl/>
          <w:lang w:eastAsia="fr-FR"/>
        </w:rPr>
        <w:t xml:space="preserve"> أن عمل بالصحافة، صار من كبار المدافعين عن حقوق الوطن في الحرية والاستقلال، فدخل في معارك حامية مع القصر الملكي.</w:t>
      </w:r>
    </w:p>
    <w:p w:rsidR="00E05E4E" w:rsidRPr="00822E5A" w:rsidRDefault="00E05E4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proofErr w:type="gramStart"/>
      <w:r w:rsidRPr="00822E5A">
        <w:rPr>
          <w:rFonts w:ascii="Simplified Arabic" w:eastAsia="Times New Roman" w:hAnsi="Simplified Arabic" w:cs="Simplified Arabic"/>
          <w:color w:val="222222"/>
          <w:sz w:val="28"/>
          <w:szCs w:val="28"/>
          <w:rtl/>
          <w:lang w:eastAsia="fr-FR"/>
        </w:rPr>
        <w:t>وقف</w:t>
      </w:r>
      <w:proofErr w:type="gramEnd"/>
      <w:r w:rsidRPr="00822E5A">
        <w:rPr>
          <w:rFonts w:ascii="Simplified Arabic" w:eastAsia="Times New Roman" w:hAnsi="Simplified Arabic" w:cs="Simplified Arabic"/>
          <w:color w:val="222222"/>
          <w:sz w:val="28"/>
          <w:szCs w:val="28"/>
          <w:rtl/>
          <w:lang w:eastAsia="fr-FR"/>
        </w:rPr>
        <w:t xml:space="preserve"> الأديب الكبير موقفًا معاديًا للنازية خلال </w:t>
      </w:r>
      <w:hyperlink r:id="rId47" w:tooltip="الحرب العالمية الثانية" w:history="1">
        <w:r w:rsidRPr="00822E5A">
          <w:rPr>
            <w:rFonts w:ascii="Simplified Arabic" w:eastAsia="Times New Roman" w:hAnsi="Simplified Arabic" w:cs="Simplified Arabic"/>
            <w:color w:val="0B0080"/>
            <w:sz w:val="28"/>
            <w:szCs w:val="28"/>
            <w:rtl/>
            <w:lang w:eastAsia="fr-FR"/>
          </w:rPr>
          <w:t>الحرب العالمية الثانية</w:t>
        </w:r>
      </w:hyperlink>
      <w:r w:rsidRPr="00822E5A">
        <w:rPr>
          <w:rFonts w:ascii="Simplified Arabic" w:eastAsia="Times New Roman" w:hAnsi="Simplified Arabic" w:cs="Simplified Arabic"/>
          <w:color w:val="222222"/>
          <w:sz w:val="28"/>
          <w:szCs w:val="28"/>
          <w:rtl/>
          <w:lang w:eastAsia="fr-FR"/>
        </w:rPr>
        <w:t>، حتى إن أبواق </w:t>
      </w:r>
      <w:hyperlink r:id="rId48" w:tooltip="الدعاية النازية" w:history="1">
        <w:r w:rsidRPr="00822E5A">
          <w:rPr>
            <w:rFonts w:ascii="Simplified Arabic" w:eastAsia="Times New Roman" w:hAnsi="Simplified Arabic" w:cs="Simplified Arabic"/>
            <w:color w:val="0B0080"/>
            <w:sz w:val="28"/>
            <w:szCs w:val="28"/>
            <w:rtl/>
            <w:lang w:eastAsia="fr-FR"/>
          </w:rPr>
          <w:t>الدعاية النازية</w:t>
        </w:r>
      </w:hyperlink>
      <w:r w:rsidRPr="00822E5A">
        <w:rPr>
          <w:rFonts w:ascii="Simplified Arabic" w:eastAsia="Times New Roman" w:hAnsi="Simplified Arabic" w:cs="Simplified Arabic"/>
          <w:color w:val="222222"/>
          <w:sz w:val="28"/>
          <w:szCs w:val="28"/>
          <w:rtl/>
          <w:lang w:eastAsia="fr-FR"/>
        </w:rPr>
        <w:t> وضعت اسمه بين المطلوبين للعقاب، ولكنه فر سريعًا إلى السودان عام 1943 ولم يعد إلا بعد انتهاء الحرب بخسارة دول المحور.</w:t>
      </w:r>
    </w:p>
    <w:p w:rsidR="00E05E4E" w:rsidRPr="00822E5A" w:rsidRDefault="00E05E4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-في أبريل من عام 1934 أقيم حفل تكريم للعقاد، في مسرح (</w:t>
      </w:r>
      <w:hyperlink r:id="rId49" w:tooltip="حديقة الأزبكية" w:history="1">
        <w:r w:rsidRPr="00822E5A">
          <w:rPr>
            <w:rFonts w:ascii="Simplified Arabic" w:eastAsia="Times New Roman" w:hAnsi="Simplified Arabic" w:cs="Simplified Arabic"/>
            <w:color w:val="0B0080"/>
            <w:sz w:val="28"/>
            <w:szCs w:val="28"/>
            <w:rtl/>
            <w:lang w:eastAsia="fr-FR"/>
          </w:rPr>
          <w:t>حديقة الأزبكية</w:t>
        </w:r>
      </w:hyperlink>
      <w:r w:rsidRPr="00822E5A">
        <w:rPr>
          <w:rFonts w:ascii="Simplified Arabic" w:eastAsia="Times New Roman" w:hAnsi="Simplified Arabic" w:cs="Simplified Arabic"/>
          <w:color w:val="222222"/>
          <w:sz w:val="28"/>
          <w:szCs w:val="28"/>
          <w:rtl/>
          <w:lang w:eastAsia="fr-FR"/>
        </w:rPr>
        <w:t> )حضره العديد من الأدباء ومجموعة من الأعلام والوزراء.</w:t>
      </w:r>
    </w:p>
    <w:p w:rsidR="00E05E4E" w:rsidRPr="00822E5A" w:rsidRDefault="00E05E4E" w:rsidP="00822E5A">
      <w:pPr>
        <w:shd w:val="clear" w:color="auto" w:fill="FFFFFF"/>
        <w:bidi/>
        <w:spacing w:before="120" w:after="120" w:line="384" w:lineRule="atLeast"/>
        <w:jc w:val="center"/>
        <w:rPr>
          <w:rFonts w:ascii="Simplified Arabic" w:eastAsia="Times New Roman" w:hAnsi="Simplified Arabic" w:cs="Simplified Arabic"/>
          <w:b/>
          <w:bCs/>
          <w:color w:val="222222"/>
          <w:sz w:val="28"/>
          <w:szCs w:val="28"/>
          <w:rtl/>
          <w:lang w:eastAsia="fr-FR"/>
        </w:rPr>
      </w:pPr>
      <w:r w:rsidRPr="00822E5A">
        <w:rPr>
          <w:rFonts w:ascii="Simplified Arabic" w:eastAsia="Times New Roman" w:hAnsi="Simplified Arabic" w:cs="Simplified Arabic"/>
          <w:color w:val="222222"/>
          <w:sz w:val="28"/>
          <w:szCs w:val="28"/>
          <w:rtl/>
          <w:lang w:eastAsia="fr-FR"/>
        </w:rPr>
        <w:t>3-</w:t>
      </w:r>
      <w:r w:rsidR="00F15090" w:rsidRPr="00822E5A">
        <w:rPr>
          <w:rFonts w:ascii="Simplified Arabic" w:eastAsia="Times New Roman" w:hAnsi="Simplified Arabic" w:cs="Simplified Arabic"/>
          <w:b/>
          <w:bCs/>
          <w:color w:val="222222"/>
          <w:sz w:val="28"/>
          <w:szCs w:val="28"/>
          <w:u w:val="single"/>
          <w:rtl/>
          <w:lang w:eastAsia="fr-FR"/>
        </w:rPr>
        <w:t>أعالمه الأدبية</w:t>
      </w:r>
      <w:r w:rsidR="00F15090" w:rsidRPr="00822E5A">
        <w:rPr>
          <w:rFonts w:ascii="Simplified Arabic" w:eastAsia="Times New Roman" w:hAnsi="Simplified Arabic" w:cs="Simplified Arabic"/>
          <w:b/>
          <w:bCs/>
          <w:color w:val="222222"/>
          <w:sz w:val="28"/>
          <w:szCs w:val="28"/>
          <w:rtl/>
          <w:lang w:eastAsia="fr-FR"/>
        </w:rPr>
        <w:t>:</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Pr="00822E5A">
        <w:rPr>
          <w:rFonts w:ascii="Simplified Arabic" w:eastAsia="Times New Roman" w:hAnsi="Simplified Arabic" w:cs="Simplified Arabic"/>
          <w:b/>
          <w:bCs/>
          <w:color w:val="222222"/>
          <w:sz w:val="28"/>
          <w:szCs w:val="28"/>
          <w:rtl/>
          <w:lang w:eastAsia="fr-FR"/>
        </w:rPr>
        <w:t xml:space="preserve"> خلاصة اليومية </w:t>
      </w:r>
      <w:proofErr w:type="spellStart"/>
      <w:r w:rsidRPr="00822E5A">
        <w:rPr>
          <w:rFonts w:ascii="Simplified Arabic" w:eastAsia="Times New Roman" w:hAnsi="Simplified Arabic" w:cs="Simplified Arabic"/>
          <w:b/>
          <w:bCs/>
          <w:color w:val="222222"/>
          <w:sz w:val="28"/>
          <w:szCs w:val="28"/>
          <w:rtl/>
          <w:lang w:eastAsia="fr-FR"/>
        </w:rPr>
        <w:t>والشذور</w:t>
      </w:r>
      <w:proofErr w:type="spellEnd"/>
      <w:r w:rsidRPr="00822E5A">
        <w:rPr>
          <w:rFonts w:ascii="Simplified Arabic" w:eastAsia="Times New Roman" w:hAnsi="Simplified Arabic" w:cs="Simplified Arabic"/>
          <w:color w:val="222222"/>
          <w:sz w:val="28"/>
          <w:szCs w:val="28"/>
          <w:rtl/>
          <w:lang w:eastAsia="fr-FR"/>
        </w:rPr>
        <w:t> /1912.</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b/>
          <w:bCs/>
          <w:color w:val="222222"/>
          <w:sz w:val="28"/>
          <w:szCs w:val="28"/>
          <w:rtl/>
          <w:lang w:eastAsia="fr-FR"/>
        </w:rPr>
        <w:t>-</w:t>
      </w:r>
      <w:proofErr w:type="gramStart"/>
      <w:r w:rsidRPr="00822E5A">
        <w:rPr>
          <w:rFonts w:ascii="Simplified Arabic" w:eastAsia="Times New Roman" w:hAnsi="Simplified Arabic" w:cs="Simplified Arabic"/>
          <w:b/>
          <w:bCs/>
          <w:color w:val="222222"/>
          <w:sz w:val="28"/>
          <w:szCs w:val="28"/>
          <w:rtl/>
          <w:lang w:eastAsia="fr-FR"/>
        </w:rPr>
        <w:t>الإنسان</w:t>
      </w:r>
      <w:proofErr w:type="gramEnd"/>
      <w:r w:rsidRPr="00822E5A">
        <w:rPr>
          <w:rFonts w:ascii="Simplified Arabic" w:eastAsia="Times New Roman" w:hAnsi="Simplified Arabic" w:cs="Simplified Arabic"/>
          <w:b/>
          <w:bCs/>
          <w:color w:val="222222"/>
          <w:sz w:val="28"/>
          <w:szCs w:val="28"/>
          <w:rtl/>
          <w:lang w:eastAsia="fr-FR"/>
        </w:rPr>
        <w:t xml:space="preserve"> الثاني</w:t>
      </w:r>
      <w:r w:rsidRPr="00822E5A">
        <w:rPr>
          <w:rFonts w:ascii="Simplified Arabic" w:eastAsia="Times New Roman" w:hAnsi="Simplified Arabic" w:cs="Simplified Arabic"/>
          <w:color w:val="222222"/>
          <w:sz w:val="28"/>
          <w:szCs w:val="28"/>
          <w:rtl/>
          <w:lang w:eastAsia="fr-FR"/>
        </w:rPr>
        <w:t> /1913.</w:t>
      </w:r>
    </w:p>
    <w:p w:rsidR="00F15090" w:rsidRPr="00822E5A" w:rsidRDefault="00F15090" w:rsidP="00822E5A">
      <w:pPr>
        <w:shd w:val="clear" w:color="auto" w:fill="FFFFFF"/>
        <w:bidi/>
        <w:spacing w:before="100" w:beforeAutospacing="1" w:after="24" w:line="384" w:lineRule="atLeast"/>
        <w:ind w:left="2410"/>
        <w:rPr>
          <w:rFonts w:ascii="Simplified Arabic" w:hAnsi="Simplified Arabic" w:cs="Simplified Arabic"/>
          <w:sz w:val="28"/>
          <w:szCs w:val="28"/>
          <w:rtl/>
        </w:rPr>
      </w:pPr>
      <w:r w:rsidRPr="00822E5A">
        <w:rPr>
          <w:rFonts w:ascii="Simplified Arabic" w:eastAsia="Times New Roman" w:hAnsi="Simplified Arabic" w:cs="Simplified Arabic"/>
          <w:b/>
          <w:bCs/>
          <w:color w:val="222222"/>
          <w:sz w:val="28"/>
          <w:szCs w:val="28"/>
          <w:rtl/>
          <w:lang w:eastAsia="fr-FR"/>
        </w:rPr>
        <w:t>-</w:t>
      </w:r>
      <w:r w:rsidRPr="00822E5A">
        <w:rPr>
          <w:rFonts w:ascii="Simplified Arabic" w:eastAsia="Times New Roman" w:hAnsi="Simplified Arabic" w:cs="Simplified Arabic"/>
          <w:color w:val="222222"/>
          <w:sz w:val="28"/>
          <w:szCs w:val="28"/>
          <w:rtl/>
          <w:lang w:eastAsia="fr-FR"/>
        </w:rPr>
        <w:t xml:space="preserve"> </w:t>
      </w:r>
      <w:r w:rsidRPr="00822E5A">
        <w:rPr>
          <w:rFonts w:ascii="Simplified Arabic" w:eastAsia="Times New Roman" w:hAnsi="Simplified Arabic" w:cs="Simplified Arabic"/>
          <w:b/>
          <w:bCs/>
          <w:color w:val="222222"/>
          <w:sz w:val="28"/>
          <w:szCs w:val="28"/>
          <w:rtl/>
          <w:lang w:eastAsia="fr-FR"/>
        </w:rPr>
        <w:t>ساعات بين الكتب</w:t>
      </w:r>
      <w:r w:rsidRPr="00822E5A">
        <w:rPr>
          <w:rFonts w:ascii="Simplified Arabic" w:eastAsia="Times New Roman" w:hAnsi="Simplified Arabic" w:cs="Simplified Arabic"/>
          <w:color w:val="222222"/>
          <w:sz w:val="28"/>
          <w:szCs w:val="28"/>
          <w:rtl/>
          <w:lang w:eastAsia="fr-FR"/>
        </w:rPr>
        <w:t> /</w:t>
      </w:r>
      <w:hyperlink r:id="rId50" w:tooltip="1914" w:history="1">
        <w:r w:rsidRPr="00822E5A">
          <w:rPr>
            <w:rFonts w:ascii="Simplified Arabic" w:eastAsia="Times New Roman" w:hAnsi="Simplified Arabic" w:cs="Simplified Arabic"/>
            <w:color w:val="0B0080"/>
            <w:sz w:val="28"/>
            <w:szCs w:val="28"/>
            <w:rtl/>
            <w:lang w:eastAsia="fr-FR"/>
          </w:rPr>
          <w:t>1914</w:t>
        </w:r>
      </w:hyperlink>
      <w:r w:rsidRPr="00822E5A">
        <w:rPr>
          <w:rFonts w:ascii="Simplified Arabic" w:hAnsi="Simplified Arabic" w:cs="Simplified Arabic"/>
          <w:sz w:val="28"/>
          <w:szCs w:val="28"/>
          <w:rtl/>
        </w:rPr>
        <w:t>.</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خرج أول دواوينه </w:t>
      </w:r>
      <w:r w:rsidRPr="00822E5A">
        <w:rPr>
          <w:rFonts w:ascii="Simplified Arabic" w:eastAsia="Times New Roman" w:hAnsi="Simplified Arabic" w:cs="Simplified Arabic"/>
          <w:b/>
          <w:bCs/>
          <w:color w:val="222222"/>
          <w:sz w:val="28"/>
          <w:szCs w:val="28"/>
          <w:rtl/>
          <w:lang w:eastAsia="fr-FR"/>
        </w:rPr>
        <w:t>يقظة الصباح /</w:t>
      </w:r>
      <w:r w:rsidRPr="00822E5A">
        <w:rPr>
          <w:rFonts w:ascii="Simplified Arabic" w:eastAsia="Times New Roman" w:hAnsi="Simplified Arabic" w:cs="Simplified Arabic"/>
          <w:color w:val="222222"/>
          <w:sz w:val="28"/>
          <w:szCs w:val="28"/>
          <w:rtl/>
          <w:lang w:eastAsia="fr-FR"/>
        </w:rPr>
        <w:t> </w:t>
      </w:r>
      <w:hyperlink r:id="rId51" w:tooltip="1916" w:history="1">
        <w:r w:rsidRPr="00822E5A">
          <w:rPr>
            <w:rFonts w:ascii="Simplified Arabic" w:eastAsia="Times New Roman" w:hAnsi="Simplified Arabic" w:cs="Simplified Arabic"/>
            <w:color w:val="0B0080"/>
            <w:sz w:val="28"/>
            <w:szCs w:val="28"/>
            <w:rtl/>
            <w:lang w:eastAsia="fr-FR"/>
          </w:rPr>
          <w:t>1916</w:t>
        </w:r>
      </w:hyperlink>
      <w:r w:rsidRPr="00822E5A">
        <w:rPr>
          <w:rFonts w:ascii="Simplified Arabic" w:eastAsia="Times New Roman" w:hAnsi="Simplified Arabic" w:cs="Simplified Arabic"/>
          <w:color w:val="222222"/>
          <w:sz w:val="28"/>
          <w:szCs w:val="28"/>
          <w:rtl/>
          <w:lang w:eastAsia="fr-FR"/>
        </w:rPr>
        <w:t xml:space="preserve"> .</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proofErr w:type="gramStart"/>
      <w:r w:rsidRPr="00822E5A">
        <w:rPr>
          <w:rFonts w:ascii="Simplified Arabic" w:eastAsia="Times New Roman" w:hAnsi="Simplified Arabic" w:cs="Simplified Arabic"/>
          <w:color w:val="222222"/>
          <w:sz w:val="28"/>
          <w:szCs w:val="28"/>
          <w:rtl/>
          <w:lang w:eastAsia="fr-FR"/>
        </w:rPr>
        <w:t>ديوان</w:t>
      </w:r>
      <w:proofErr w:type="gramEnd"/>
      <w:r w:rsidRPr="00822E5A">
        <w:rPr>
          <w:rFonts w:ascii="Simplified Arabic" w:eastAsia="Times New Roman" w:hAnsi="Simplified Arabic" w:cs="Simplified Arabic"/>
          <w:color w:val="222222"/>
          <w:sz w:val="28"/>
          <w:szCs w:val="28"/>
          <w:rtl/>
          <w:lang w:eastAsia="fr-FR"/>
        </w:rPr>
        <w:t> </w:t>
      </w:r>
      <w:r w:rsidRPr="00822E5A">
        <w:rPr>
          <w:rFonts w:ascii="Simplified Arabic" w:eastAsia="Times New Roman" w:hAnsi="Simplified Arabic" w:cs="Simplified Arabic"/>
          <w:b/>
          <w:bCs/>
          <w:color w:val="222222"/>
          <w:sz w:val="28"/>
          <w:szCs w:val="28"/>
          <w:rtl/>
          <w:lang w:eastAsia="fr-FR"/>
        </w:rPr>
        <w:t>وهج الظهيرة</w:t>
      </w:r>
      <w:r w:rsidRPr="00822E5A">
        <w:rPr>
          <w:rFonts w:ascii="Simplified Arabic" w:eastAsia="Times New Roman" w:hAnsi="Simplified Arabic" w:cs="Simplified Arabic"/>
          <w:color w:val="222222"/>
          <w:sz w:val="28"/>
          <w:szCs w:val="28"/>
          <w:rtl/>
          <w:lang w:eastAsia="fr-FR"/>
        </w:rPr>
        <w:t> / 1917</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-ديوان </w:t>
      </w:r>
      <w:r w:rsidRPr="00822E5A">
        <w:rPr>
          <w:rFonts w:ascii="Simplified Arabic" w:eastAsia="Times New Roman" w:hAnsi="Simplified Arabic" w:cs="Simplified Arabic"/>
          <w:b/>
          <w:bCs/>
          <w:color w:val="222222"/>
          <w:sz w:val="28"/>
          <w:szCs w:val="28"/>
          <w:rtl/>
          <w:lang w:eastAsia="fr-FR"/>
        </w:rPr>
        <w:t>أشباح الأصيل</w:t>
      </w:r>
      <w:r w:rsidRPr="00822E5A">
        <w:rPr>
          <w:rFonts w:ascii="Simplified Arabic" w:eastAsia="Times New Roman" w:hAnsi="Simplified Arabic" w:cs="Simplified Arabic"/>
          <w:color w:val="222222"/>
          <w:sz w:val="28"/>
          <w:szCs w:val="28"/>
          <w:rtl/>
          <w:lang w:eastAsia="fr-FR"/>
        </w:rPr>
        <w:t> /1921.</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b/>
          <w:bCs/>
          <w:color w:val="222222"/>
          <w:sz w:val="28"/>
          <w:szCs w:val="28"/>
          <w:rtl/>
          <w:lang w:eastAsia="fr-FR"/>
        </w:rPr>
        <w:lastRenderedPageBreak/>
        <w:t>-الديوان</w:t>
      </w:r>
      <w:r w:rsidRPr="00822E5A">
        <w:rPr>
          <w:rFonts w:ascii="Simplified Arabic" w:eastAsia="Times New Roman" w:hAnsi="Simplified Arabic" w:cs="Simplified Arabic"/>
          <w:color w:val="222222"/>
          <w:sz w:val="28"/>
          <w:szCs w:val="28"/>
          <w:rtl/>
          <w:lang w:eastAsia="fr-FR"/>
        </w:rPr>
        <w:t> في النقد والأدب، بالاشتراك مع </w:t>
      </w:r>
      <w:hyperlink r:id="rId52" w:tooltip="إبراهيم المازني" w:history="1">
        <w:r w:rsidRPr="00822E5A">
          <w:rPr>
            <w:rFonts w:ascii="Simplified Arabic" w:eastAsia="Times New Roman" w:hAnsi="Simplified Arabic" w:cs="Simplified Arabic"/>
            <w:color w:val="0B0080"/>
            <w:sz w:val="28"/>
            <w:szCs w:val="28"/>
            <w:rtl/>
            <w:lang w:eastAsia="fr-FR"/>
          </w:rPr>
          <w:t xml:space="preserve">إبراهيم </w:t>
        </w:r>
        <w:proofErr w:type="spellStart"/>
        <w:r w:rsidRPr="00822E5A">
          <w:rPr>
            <w:rFonts w:ascii="Simplified Arabic" w:eastAsia="Times New Roman" w:hAnsi="Simplified Arabic" w:cs="Simplified Arabic"/>
            <w:color w:val="0B0080"/>
            <w:sz w:val="28"/>
            <w:szCs w:val="28"/>
            <w:rtl/>
            <w:lang w:eastAsia="fr-FR"/>
          </w:rPr>
          <w:t>عبدالقادر</w:t>
        </w:r>
        <w:proofErr w:type="spellEnd"/>
        <w:r w:rsidRPr="00822E5A">
          <w:rPr>
            <w:rFonts w:ascii="Simplified Arabic" w:eastAsia="Times New Roman" w:hAnsi="Simplified Arabic" w:cs="Simplified Arabic"/>
            <w:color w:val="0B0080"/>
            <w:sz w:val="28"/>
            <w:szCs w:val="28"/>
            <w:rtl/>
            <w:lang w:eastAsia="fr-FR"/>
          </w:rPr>
          <w:t xml:space="preserve"> المازني</w:t>
        </w:r>
      </w:hyperlink>
      <w:r w:rsidRPr="00822E5A">
        <w:rPr>
          <w:rFonts w:ascii="Simplified Arabic" w:hAnsi="Simplified Arabic" w:cs="Simplified Arabic"/>
          <w:sz w:val="28"/>
          <w:szCs w:val="28"/>
          <w:rtl/>
        </w:rPr>
        <w:t>/</w:t>
      </w:r>
      <w:r w:rsidRPr="00822E5A">
        <w:rPr>
          <w:rFonts w:ascii="Simplified Arabic" w:eastAsia="Times New Roman" w:hAnsi="Simplified Arabic" w:cs="Simplified Arabic"/>
          <w:color w:val="222222"/>
          <w:sz w:val="28"/>
          <w:szCs w:val="28"/>
          <w:rtl/>
          <w:lang w:eastAsia="fr-FR"/>
        </w:rPr>
        <w:t>  1921.</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b/>
          <w:bCs/>
          <w:color w:val="222222"/>
          <w:sz w:val="28"/>
          <w:szCs w:val="28"/>
          <w:rtl/>
          <w:lang w:eastAsia="fr-FR"/>
        </w:rPr>
        <w:t>-الحكم المطلق</w:t>
      </w:r>
      <w:r w:rsidRPr="00822E5A">
        <w:rPr>
          <w:rFonts w:ascii="Simplified Arabic" w:eastAsia="Times New Roman" w:hAnsi="Simplified Arabic" w:cs="Simplified Arabic"/>
          <w:color w:val="222222"/>
          <w:sz w:val="28"/>
          <w:szCs w:val="28"/>
          <w:rtl/>
          <w:lang w:eastAsia="fr-FR"/>
        </w:rPr>
        <w:t xml:space="preserve"> في القرن </w:t>
      </w:r>
      <w:proofErr w:type="gramStart"/>
      <w:r w:rsidRPr="00822E5A">
        <w:rPr>
          <w:rFonts w:ascii="Simplified Arabic" w:eastAsia="Times New Roman" w:hAnsi="Simplified Arabic" w:cs="Simplified Arabic"/>
          <w:color w:val="222222"/>
          <w:sz w:val="28"/>
          <w:szCs w:val="28"/>
          <w:rtl/>
          <w:lang w:eastAsia="fr-FR"/>
        </w:rPr>
        <w:t>العشرين</w:t>
      </w:r>
      <w:proofErr w:type="gramEnd"/>
      <w:r w:rsidRPr="00822E5A">
        <w:rPr>
          <w:rFonts w:ascii="Simplified Arabic" w:eastAsia="Times New Roman" w:hAnsi="Simplified Arabic" w:cs="Simplified Arabic"/>
          <w:color w:val="222222"/>
          <w:sz w:val="28"/>
          <w:szCs w:val="28"/>
          <w:rtl/>
          <w:lang w:eastAsia="fr-FR"/>
        </w:rPr>
        <w:t xml:space="preserve"> /1928. </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b/>
          <w:bCs/>
          <w:color w:val="222222"/>
          <w:sz w:val="28"/>
          <w:szCs w:val="28"/>
          <w:rtl/>
          <w:lang w:eastAsia="fr-FR"/>
        </w:rPr>
        <w:t>-اليد القوية في مصر</w:t>
      </w:r>
      <w:r w:rsidRPr="00822E5A">
        <w:rPr>
          <w:rFonts w:ascii="Simplified Arabic" w:eastAsia="Times New Roman" w:hAnsi="Simplified Arabic" w:cs="Simplified Arabic"/>
          <w:color w:val="222222"/>
          <w:sz w:val="28"/>
          <w:szCs w:val="28"/>
          <w:rtl/>
          <w:lang w:eastAsia="fr-FR"/>
        </w:rPr>
        <w:t xml:space="preserve"> /1928. </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-ديوان </w:t>
      </w:r>
      <w:r w:rsidRPr="00822E5A">
        <w:rPr>
          <w:rFonts w:ascii="Simplified Arabic" w:eastAsia="Times New Roman" w:hAnsi="Simplified Arabic" w:cs="Simplified Arabic"/>
          <w:b/>
          <w:bCs/>
          <w:color w:val="222222"/>
          <w:sz w:val="28"/>
          <w:szCs w:val="28"/>
          <w:rtl/>
          <w:lang w:eastAsia="fr-FR"/>
        </w:rPr>
        <w:t>أشجان الليل</w:t>
      </w:r>
      <w:r w:rsidRPr="00822E5A">
        <w:rPr>
          <w:rFonts w:ascii="Simplified Arabic" w:eastAsia="Times New Roman" w:hAnsi="Simplified Arabic" w:cs="Simplified Arabic"/>
          <w:color w:val="222222"/>
          <w:sz w:val="28"/>
          <w:szCs w:val="28"/>
          <w:rtl/>
          <w:lang w:eastAsia="fr-FR"/>
        </w:rPr>
        <w:t> /1928.</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b/>
          <w:bCs/>
          <w:color w:val="222222"/>
          <w:sz w:val="28"/>
          <w:szCs w:val="28"/>
          <w:rtl/>
          <w:lang w:eastAsia="fr-FR"/>
        </w:rPr>
        <w:t>-</w:t>
      </w:r>
      <w:proofErr w:type="gramStart"/>
      <w:r w:rsidRPr="00822E5A">
        <w:rPr>
          <w:rFonts w:ascii="Simplified Arabic" w:eastAsia="Times New Roman" w:hAnsi="Simplified Arabic" w:cs="Simplified Arabic"/>
          <w:b/>
          <w:bCs/>
          <w:color w:val="222222"/>
          <w:sz w:val="28"/>
          <w:szCs w:val="28"/>
          <w:rtl/>
          <w:lang w:eastAsia="fr-FR"/>
        </w:rPr>
        <w:t>الفصول</w:t>
      </w:r>
      <w:proofErr w:type="gramEnd"/>
      <w:r w:rsidRPr="00822E5A">
        <w:rPr>
          <w:rFonts w:ascii="Simplified Arabic" w:eastAsia="Times New Roman" w:hAnsi="Simplified Arabic" w:cs="Simplified Arabic"/>
          <w:color w:val="222222"/>
          <w:sz w:val="28"/>
          <w:szCs w:val="28"/>
          <w:rtl/>
          <w:lang w:eastAsia="fr-FR"/>
        </w:rPr>
        <w:t xml:space="preserve"> /1929، وهو مجموعة من المقالات الأدبية والاجتماعية والخواطر، كانت تنشر في صحف ومجلات ما بين عامي( 1913-1922). </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-كتاب فلسفي هو </w:t>
      </w:r>
      <w:r w:rsidRPr="00822E5A">
        <w:rPr>
          <w:rFonts w:ascii="Simplified Arabic" w:eastAsia="Times New Roman" w:hAnsi="Simplified Arabic" w:cs="Simplified Arabic"/>
          <w:b/>
          <w:bCs/>
          <w:color w:val="222222"/>
          <w:sz w:val="28"/>
          <w:szCs w:val="28"/>
          <w:rtl/>
          <w:lang w:eastAsia="fr-FR"/>
        </w:rPr>
        <w:t>مجمع الأحياء</w:t>
      </w:r>
      <w:r w:rsidRPr="00822E5A">
        <w:rPr>
          <w:rFonts w:ascii="Simplified Arabic" w:eastAsia="Times New Roman" w:hAnsi="Simplified Arabic" w:cs="Simplified Arabic"/>
          <w:color w:val="222222"/>
          <w:sz w:val="28"/>
          <w:szCs w:val="28"/>
          <w:rtl/>
          <w:lang w:eastAsia="fr-FR"/>
        </w:rPr>
        <w:t> /1929.</w:t>
      </w:r>
    </w:p>
    <w:p w:rsidR="00F15090" w:rsidRPr="00822E5A" w:rsidRDefault="00F15090" w:rsidP="00822E5A">
      <w:pPr>
        <w:shd w:val="clear" w:color="auto" w:fill="FFFFFF"/>
        <w:bidi/>
        <w:spacing w:before="100" w:beforeAutospacing="1" w:after="24" w:line="384" w:lineRule="atLeast"/>
        <w:ind w:left="36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-ديوان </w:t>
      </w:r>
      <w:r w:rsidRPr="00822E5A">
        <w:rPr>
          <w:rFonts w:ascii="Simplified Arabic" w:eastAsia="Times New Roman" w:hAnsi="Simplified Arabic" w:cs="Simplified Arabic"/>
          <w:b/>
          <w:bCs/>
          <w:color w:val="222222"/>
          <w:sz w:val="28"/>
          <w:szCs w:val="28"/>
          <w:rtl/>
          <w:lang w:eastAsia="fr-FR"/>
        </w:rPr>
        <w:t>هدية الكروان</w:t>
      </w:r>
      <w:r w:rsidRPr="00822E5A">
        <w:rPr>
          <w:rFonts w:ascii="Simplified Arabic" w:eastAsia="Times New Roman" w:hAnsi="Simplified Arabic" w:cs="Simplified Arabic"/>
          <w:color w:val="222222"/>
          <w:sz w:val="28"/>
          <w:szCs w:val="28"/>
          <w:rtl/>
          <w:lang w:eastAsia="fr-FR"/>
        </w:rPr>
        <w:t> /1933.</w:t>
      </w:r>
    </w:p>
    <w:p w:rsidR="00F15090" w:rsidRPr="00822E5A" w:rsidRDefault="00335AD0" w:rsidP="00822E5A">
      <w:pPr>
        <w:shd w:val="clear" w:color="auto" w:fill="FFFFFF"/>
        <w:bidi/>
        <w:spacing w:before="100" w:beforeAutospacing="1" w:after="24" w:line="384" w:lineRule="atLeast"/>
        <w:ind w:left="360"/>
        <w:rPr>
          <w:rFonts w:ascii="Simplified Arabic" w:eastAsia="Times New Roman" w:hAnsi="Simplified Arabic" w:cs="Simplified Arabic"/>
          <w:color w:val="222222"/>
          <w:sz w:val="28"/>
          <w:szCs w:val="28"/>
          <w:rtl/>
          <w:lang w:eastAsia="fr-FR"/>
        </w:rPr>
      </w:pPr>
      <w:r w:rsidRPr="00822E5A">
        <w:rPr>
          <w:rFonts w:ascii="Simplified Arabic" w:hAnsi="Simplified Arabic" w:cs="Simplified Arabic"/>
          <w:sz w:val="28"/>
          <w:szCs w:val="28"/>
          <w:rtl/>
        </w:rPr>
        <w:t>-</w:t>
      </w:r>
      <w:hyperlink r:id="rId53" w:tooltip="سعد زغلول" w:history="1">
        <w:r w:rsidR="00F15090" w:rsidRPr="00822E5A">
          <w:rPr>
            <w:rFonts w:ascii="Simplified Arabic" w:eastAsia="Times New Roman" w:hAnsi="Simplified Arabic" w:cs="Simplified Arabic"/>
            <w:color w:val="0B0080"/>
            <w:sz w:val="28"/>
            <w:szCs w:val="28"/>
            <w:rtl/>
            <w:lang w:eastAsia="fr-FR"/>
          </w:rPr>
          <w:t>سعد زغلول</w:t>
        </w:r>
      </w:hyperlink>
      <w:r w:rsidR="00F15090" w:rsidRPr="00822E5A">
        <w:rPr>
          <w:rFonts w:ascii="Simplified Arabic" w:eastAsia="Times New Roman" w:hAnsi="Simplified Arabic" w:cs="Simplified Arabic"/>
          <w:color w:val="222222"/>
          <w:sz w:val="28"/>
          <w:szCs w:val="28"/>
          <w:rtl/>
          <w:lang w:eastAsia="fr-FR"/>
        </w:rPr>
        <w:t> </w:t>
      </w:r>
      <w:hyperlink r:id="rId54" w:tooltip="ثورة 1919" w:history="1">
        <w:r w:rsidR="00F15090" w:rsidRPr="00822E5A">
          <w:rPr>
            <w:rFonts w:ascii="Simplified Arabic" w:eastAsia="Times New Roman" w:hAnsi="Simplified Arabic" w:cs="Simplified Arabic"/>
            <w:color w:val="0B0080"/>
            <w:sz w:val="28"/>
            <w:szCs w:val="28"/>
            <w:rtl/>
            <w:lang w:eastAsia="fr-FR"/>
          </w:rPr>
          <w:t>وثورة 1919</w:t>
        </w:r>
      </w:hyperlink>
      <w:r w:rsidR="00F15090" w:rsidRPr="00822E5A">
        <w:rPr>
          <w:rFonts w:ascii="Simplified Arabic" w:eastAsia="Times New Roman" w:hAnsi="Simplified Arabic" w:cs="Simplified Arabic"/>
          <w:color w:val="222222"/>
          <w:sz w:val="28"/>
          <w:szCs w:val="28"/>
          <w:rtl/>
          <w:lang w:eastAsia="fr-FR"/>
        </w:rPr>
        <w:t> /1936.</w:t>
      </w:r>
    </w:p>
    <w:p w:rsidR="007636A1" w:rsidRPr="00822E5A" w:rsidRDefault="007636A1" w:rsidP="00822E5A">
      <w:pPr>
        <w:shd w:val="clear" w:color="auto" w:fill="FFFFFF"/>
        <w:bidi/>
        <w:spacing w:before="100" w:beforeAutospacing="1" w:after="24" w:line="384" w:lineRule="atLeast"/>
        <w:ind w:left="36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ديوان </w:t>
      </w:r>
      <w:r w:rsidR="00F15090" w:rsidRPr="00822E5A">
        <w:rPr>
          <w:rFonts w:ascii="Simplified Arabic" w:eastAsia="Times New Roman" w:hAnsi="Simplified Arabic" w:cs="Simplified Arabic"/>
          <w:b/>
          <w:bCs/>
          <w:color w:val="222222"/>
          <w:sz w:val="28"/>
          <w:szCs w:val="28"/>
          <w:rtl/>
          <w:lang w:eastAsia="fr-FR"/>
        </w:rPr>
        <w:t>عابر سبيل</w:t>
      </w:r>
      <w:r w:rsidR="00F15090" w:rsidRPr="00822E5A">
        <w:rPr>
          <w:rFonts w:ascii="Simplified Arabic" w:eastAsia="Times New Roman" w:hAnsi="Simplified Arabic" w:cs="Simplified Arabic"/>
          <w:color w:val="222222"/>
          <w:sz w:val="28"/>
          <w:szCs w:val="28"/>
          <w:rtl/>
          <w:lang w:eastAsia="fr-FR"/>
        </w:rPr>
        <w:t xml:space="preserve">. </w:t>
      </w:r>
    </w:p>
    <w:p w:rsidR="007636A1" w:rsidRPr="00822E5A" w:rsidRDefault="007636A1" w:rsidP="00822E5A">
      <w:pPr>
        <w:shd w:val="clear" w:color="auto" w:fill="FFFFFF"/>
        <w:bidi/>
        <w:spacing w:before="100" w:beforeAutospacing="1" w:after="24" w:line="384" w:lineRule="atLeast"/>
        <w:ind w:left="36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كتاب نقدي تاريخي بعنوان: </w:t>
      </w:r>
      <w:r w:rsidR="00F15090" w:rsidRPr="00822E5A">
        <w:rPr>
          <w:rFonts w:ascii="Simplified Arabic" w:eastAsia="Times New Roman" w:hAnsi="Simplified Arabic" w:cs="Simplified Arabic"/>
          <w:b/>
          <w:bCs/>
          <w:color w:val="222222"/>
          <w:sz w:val="28"/>
          <w:szCs w:val="28"/>
          <w:rtl/>
          <w:lang w:eastAsia="fr-FR"/>
        </w:rPr>
        <w:t>شعراء مصر</w:t>
      </w:r>
      <w:r w:rsidR="00F15090" w:rsidRPr="00822E5A">
        <w:rPr>
          <w:rFonts w:ascii="Simplified Arabic" w:eastAsia="Times New Roman" w:hAnsi="Simplified Arabic" w:cs="Simplified Arabic"/>
          <w:color w:val="222222"/>
          <w:sz w:val="28"/>
          <w:szCs w:val="28"/>
          <w:rtl/>
          <w:lang w:eastAsia="fr-FR"/>
        </w:rPr>
        <w:t xml:space="preserve"> وبيانهم في الجيل الماضي 1355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1937</w:t>
      </w:r>
      <w:r w:rsidRPr="00822E5A">
        <w:rPr>
          <w:rFonts w:ascii="Simplified Arabic" w:eastAsia="Times New Roman" w:hAnsi="Simplified Arabic" w:cs="Simplified Arabic"/>
          <w:color w:val="222222"/>
          <w:sz w:val="28"/>
          <w:szCs w:val="28"/>
          <w:rtl/>
          <w:lang w:eastAsia="fr-FR"/>
        </w:rPr>
        <w:t>.</w:t>
      </w:r>
    </w:p>
    <w:p w:rsidR="00F15090" w:rsidRPr="00822E5A" w:rsidRDefault="007636A1" w:rsidP="00822E5A">
      <w:pPr>
        <w:shd w:val="clear" w:color="auto" w:fill="FFFFFF"/>
        <w:bidi/>
        <w:spacing w:before="100" w:beforeAutospacing="1" w:after="24" w:line="384" w:lineRule="atLeast"/>
        <w:ind w:left="36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b/>
          <w:bCs/>
          <w:color w:val="222222"/>
          <w:sz w:val="28"/>
          <w:szCs w:val="28"/>
          <w:rtl/>
          <w:lang w:eastAsia="fr-FR"/>
        </w:rPr>
        <w:t>-</w:t>
      </w:r>
      <w:r w:rsidR="00F15090" w:rsidRPr="00822E5A">
        <w:rPr>
          <w:rFonts w:ascii="Simplified Arabic" w:eastAsia="Times New Roman" w:hAnsi="Simplified Arabic" w:cs="Simplified Arabic"/>
          <w:b/>
          <w:bCs/>
          <w:color w:val="222222"/>
          <w:sz w:val="28"/>
          <w:szCs w:val="28"/>
          <w:rtl/>
          <w:lang w:eastAsia="fr-FR"/>
        </w:rPr>
        <w:t>عالم السدود والقيود</w:t>
      </w:r>
      <w:r w:rsidR="00F15090" w:rsidRPr="00822E5A">
        <w:rPr>
          <w:rFonts w:ascii="Simplified Arabic" w:eastAsia="Times New Roman" w:hAnsi="Simplified Arabic" w:cs="Simplified Arabic"/>
          <w:color w:val="222222"/>
          <w:sz w:val="28"/>
          <w:szCs w:val="28"/>
          <w:rtl/>
          <w:lang w:eastAsia="fr-FR"/>
        </w:rPr>
        <w:t>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1937</w:t>
      </w:r>
      <w:r w:rsidRPr="00822E5A">
        <w:rPr>
          <w:rFonts w:ascii="Simplified Arabic" w:eastAsia="Times New Roman" w:hAnsi="Simplified Arabic" w:cs="Simplified Arabic"/>
          <w:color w:val="222222"/>
          <w:sz w:val="28"/>
          <w:szCs w:val="28"/>
          <w:rtl/>
          <w:lang w:eastAsia="fr-FR"/>
        </w:rPr>
        <w:t>.</w:t>
      </w:r>
    </w:p>
    <w:p w:rsidR="007636A1" w:rsidRPr="00822E5A" w:rsidRDefault="007636A1" w:rsidP="00822E5A">
      <w:pPr>
        <w:shd w:val="clear" w:color="auto" w:fill="FFFFFF"/>
        <w:bidi/>
        <w:spacing w:before="100" w:beforeAutospacing="1" w:after="24" w:line="384" w:lineRule="atLeast"/>
        <w:ind w:left="36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b/>
          <w:bCs/>
          <w:color w:val="222222"/>
          <w:sz w:val="28"/>
          <w:szCs w:val="28"/>
          <w:rtl/>
          <w:lang w:eastAsia="fr-FR"/>
        </w:rPr>
        <w:t>-</w:t>
      </w:r>
      <w:proofErr w:type="gramStart"/>
      <w:r w:rsidR="00F15090" w:rsidRPr="00822E5A">
        <w:rPr>
          <w:rFonts w:ascii="Simplified Arabic" w:eastAsia="Times New Roman" w:hAnsi="Simplified Arabic" w:cs="Simplified Arabic"/>
          <w:b/>
          <w:bCs/>
          <w:color w:val="222222"/>
          <w:sz w:val="28"/>
          <w:szCs w:val="28"/>
          <w:rtl/>
          <w:lang w:eastAsia="fr-FR"/>
        </w:rPr>
        <w:t>سارة</w:t>
      </w:r>
      <w:proofErr w:type="gramEnd"/>
      <w:r w:rsidR="00F15090" w:rsidRPr="00822E5A">
        <w:rPr>
          <w:rFonts w:ascii="Simplified Arabic" w:eastAsia="Times New Roman" w:hAnsi="Simplified Arabic" w:cs="Simplified Arabic"/>
          <w:color w:val="222222"/>
          <w:sz w:val="28"/>
          <w:szCs w:val="28"/>
          <w:rtl/>
          <w:lang w:eastAsia="fr-FR"/>
        </w:rPr>
        <w:t>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1938</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w:t>
      </w:r>
    </w:p>
    <w:p w:rsidR="00F15090" w:rsidRPr="00822E5A" w:rsidRDefault="007636A1" w:rsidP="00822E5A">
      <w:pPr>
        <w:shd w:val="clear" w:color="auto" w:fill="FFFFFF"/>
        <w:bidi/>
        <w:spacing w:before="100" w:beforeAutospacing="1" w:after="24" w:line="384" w:lineRule="atLeast"/>
        <w:ind w:left="36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b/>
          <w:bCs/>
          <w:color w:val="222222"/>
          <w:sz w:val="28"/>
          <w:szCs w:val="28"/>
          <w:rtl/>
          <w:lang w:eastAsia="fr-FR"/>
        </w:rPr>
        <w:t>-</w:t>
      </w:r>
      <w:r w:rsidR="00F15090" w:rsidRPr="00822E5A">
        <w:rPr>
          <w:rFonts w:ascii="Simplified Arabic" w:eastAsia="Times New Roman" w:hAnsi="Simplified Arabic" w:cs="Simplified Arabic"/>
          <w:b/>
          <w:bCs/>
          <w:color w:val="222222"/>
          <w:sz w:val="28"/>
          <w:szCs w:val="28"/>
          <w:rtl/>
          <w:lang w:eastAsia="fr-FR"/>
        </w:rPr>
        <w:t>رجعة أبي العلاء</w:t>
      </w:r>
      <w:r w:rsidR="00F15090" w:rsidRPr="00822E5A">
        <w:rPr>
          <w:rFonts w:ascii="Simplified Arabic" w:eastAsia="Times New Roman" w:hAnsi="Simplified Arabic" w:cs="Simplified Arabic"/>
          <w:color w:val="222222"/>
          <w:sz w:val="28"/>
          <w:szCs w:val="28"/>
          <w:rtl/>
          <w:lang w:eastAsia="fr-FR"/>
        </w:rPr>
        <w:t>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1939.</w:t>
      </w:r>
    </w:p>
    <w:p w:rsidR="00F15090" w:rsidRPr="00822E5A" w:rsidRDefault="007636A1" w:rsidP="00822E5A">
      <w:pPr>
        <w:shd w:val="clear" w:color="auto" w:fill="FFFFFF"/>
        <w:bidi/>
        <w:spacing w:before="100" w:beforeAutospacing="1" w:after="24" w:line="384" w:lineRule="atLeast"/>
        <w:ind w:left="36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w:t>
      </w:r>
      <w:proofErr w:type="gramStart"/>
      <w:r w:rsidR="00F15090" w:rsidRPr="00822E5A">
        <w:rPr>
          <w:rFonts w:ascii="Simplified Arabic" w:eastAsia="Times New Roman" w:hAnsi="Simplified Arabic" w:cs="Simplified Arabic"/>
          <w:b/>
          <w:bCs/>
          <w:color w:val="222222"/>
          <w:sz w:val="28"/>
          <w:szCs w:val="28"/>
          <w:rtl/>
          <w:lang w:eastAsia="fr-FR"/>
        </w:rPr>
        <w:t>النازية</w:t>
      </w:r>
      <w:proofErr w:type="gramEnd"/>
      <w:r w:rsidR="00F15090" w:rsidRPr="00822E5A">
        <w:rPr>
          <w:rFonts w:ascii="Simplified Arabic" w:eastAsia="Times New Roman" w:hAnsi="Simplified Arabic" w:cs="Simplified Arabic"/>
          <w:b/>
          <w:bCs/>
          <w:color w:val="222222"/>
          <w:sz w:val="28"/>
          <w:szCs w:val="28"/>
          <w:rtl/>
          <w:lang w:eastAsia="fr-FR"/>
        </w:rPr>
        <w:t xml:space="preserve"> والأديان</w:t>
      </w:r>
      <w:r w:rsidR="00F15090" w:rsidRPr="00822E5A">
        <w:rPr>
          <w:rFonts w:ascii="Simplified Arabic" w:eastAsia="Times New Roman" w:hAnsi="Simplified Arabic" w:cs="Simplified Arabic"/>
          <w:color w:val="222222"/>
          <w:sz w:val="28"/>
          <w:szCs w:val="28"/>
          <w:rtl/>
          <w:lang w:eastAsia="fr-FR"/>
        </w:rPr>
        <w:t>، دراسة في رؤية النازية للمسيحية</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1940</w:t>
      </w:r>
      <w:r w:rsidRPr="00822E5A">
        <w:rPr>
          <w:rFonts w:ascii="Simplified Arabic" w:eastAsia="Times New Roman" w:hAnsi="Simplified Arabic" w:cs="Simplified Arabic"/>
          <w:color w:val="222222"/>
          <w:sz w:val="28"/>
          <w:szCs w:val="28"/>
          <w:rtl/>
          <w:lang w:eastAsia="fr-FR"/>
        </w:rPr>
        <w:t>.</w:t>
      </w:r>
    </w:p>
    <w:p w:rsidR="007636A1" w:rsidRPr="00822E5A" w:rsidRDefault="007636A1" w:rsidP="00822E5A">
      <w:pPr>
        <w:shd w:val="clear" w:color="auto" w:fill="FFFFFF"/>
        <w:bidi/>
        <w:spacing w:before="100" w:beforeAutospacing="1" w:after="24" w:line="384" w:lineRule="atLeast"/>
        <w:ind w:left="360"/>
        <w:rPr>
          <w:rFonts w:ascii="Simplified Arabic" w:hAnsi="Simplified Arabic" w:cs="Simplified Arabic"/>
          <w:sz w:val="28"/>
          <w:szCs w:val="28"/>
        </w:rPr>
      </w:pPr>
      <w:r w:rsidRPr="00822E5A">
        <w:rPr>
          <w:rFonts w:ascii="Simplified Arabic" w:eastAsia="Times New Roman" w:hAnsi="Simplified Arabic" w:cs="Simplified Arabic"/>
          <w:b/>
          <w:bCs/>
          <w:color w:val="222222"/>
          <w:sz w:val="28"/>
          <w:szCs w:val="28"/>
          <w:rtl/>
          <w:lang w:eastAsia="fr-FR"/>
        </w:rPr>
        <w:t>-</w:t>
      </w:r>
      <w:proofErr w:type="gramStart"/>
      <w:r w:rsidR="00F15090" w:rsidRPr="00822E5A">
        <w:rPr>
          <w:rFonts w:ascii="Simplified Arabic" w:eastAsia="Times New Roman" w:hAnsi="Simplified Arabic" w:cs="Simplified Arabic"/>
          <w:b/>
          <w:bCs/>
          <w:color w:val="222222"/>
          <w:sz w:val="28"/>
          <w:szCs w:val="28"/>
          <w:rtl/>
          <w:lang w:eastAsia="fr-FR"/>
        </w:rPr>
        <w:t>أبو</w:t>
      </w:r>
      <w:proofErr w:type="gramEnd"/>
      <w:r w:rsidR="00F15090" w:rsidRPr="00822E5A">
        <w:rPr>
          <w:rFonts w:ascii="Simplified Arabic" w:eastAsia="Times New Roman" w:hAnsi="Simplified Arabic" w:cs="Simplified Arabic"/>
          <w:b/>
          <w:bCs/>
          <w:color w:val="222222"/>
          <w:sz w:val="28"/>
          <w:szCs w:val="28"/>
          <w:rtl/>
          <w:lang w:eastAsia="fr-FR"/>
        </w:rPr>
        <w:t xml:space="preserve"> نواس</w:t>
      </w:r>
      <w:r w:rsidRPr="00822E5A">
        <w:rPr>
          <w:rFonts w:ascii="Simplified Arabic" w:eastAsia="Times New Roman" w:hAnsi="Simplified Arabic" w:cs="Simplified Arabic"/>
          <w:b/>
          <w:bCs/>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w:t>
      </w:r>
    </w:p>
    <w:p w:rsidR="00F15090" w:rsidRPr="00822E5A" w:rsidRDefault="007636A1"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hAnsi="Simplified Arabic" w:cs="Simplified Arabic"/>
          <w:sz w:val="28"/>
          <w:szCs w:val="28"/>
          <w:rtl/>
        </w:rPr>
        <w:t>-</w:t>
      </w:r>
      <w:hyperlink r:id="rId55" w:tooltip="عبقريات العقاد الإسلامية" w:history="1">
        <w:r w:rsidR="00F15090" w:rsidRPr="00822E5A">
          <w:rPr>
            <w:rFonts w:ascii="Simplified Arabic" w:eastAsia="Times New Roman" w:hAnsi="Simplified Arabic" w:cs="Simplified Arabic"/>
            <w:b/>
            <w:bCs/>
            <w:color w:val="0B0080"/>
            <w:sz w:val="28"/>
            <w:szCs w:val="28"/>
            <w:rtl/>
            <w:lang w:eastAsia="fr-FR"/>
          </w:rPr>
          <w:t>عبقرية محمد</w:t>
        </w:r>
      </w:hyperlink>
      <w:r w:rsidRPr="00822E5A">
        <w:rPr>
          <w:rFonts w:ascii="Simplified Arabic" w:hAnsi="Simplified Arabic" w:cs="Simplified Arabic"/>
          <w:sz w:val="28"/>
          <w:szCs w:val="28"/>
          <w:rtl/>
        </w:rPr>
        <w:t>/</w:t>
      </w:r>
      <w:hyperlink r:id="rId56" w:tooltip="عبقريات العقاد الإسلامية" w:history="1">
        <w:r w:rsidR="00F15090" w:rsidRPr="00822E5A">
          <w:rPr>
            <w:rFonts w:ascii="Simplified Arabic" w:eastAsia="Times New Roman" w:hAnsi="Simplified Arabic" w:cs="Simplified Arabic"/>
            <w:b/>
            <w:bCs/>
            <w:color w:val="0B0080"/>
            <w:sz w:val="28"/>
            <w:szCs w:val="28"/>
            <w:rtl/>
            <w:lang w:eastAsia="fr-FR"/>
          </w:rPr>
          <w:t>عبقرية عمر</w:t>
        </w:r>
      </w:hyperlink>
      <w:r w:rsidRPr="00822E5A">
        <w:rPr>
          <w:rFonts w:ascii="Simplified Arabic" w:hAnsi="Simplified Arabic" w:cs="Simplified Arabic"/>
          <w:sz w:val="28"/>
          <w:szCs w:val="28"/>
          <w:rtl/>
        </w:rPr>
        <w:t>/</w:t>
      </w:r>
      <w:r w:rsidR="00F15090" w:rsidRPr="00822E5A">
        <w:rPr>
          <w:rFonts w:ascii="Simplified Arabic" w:eastAsia="Times New Roman" w:hAnsi="Simplified Arabic" w:cs="Simplified Arabic"/>
          <w:color w:val="222222"/>
          <w:sz w:val="28"/>
          <w:szCs w:val="28"/>
          <w:rtl/>
          <w:lang w:eastAsia="fr-FR"/>
        </w:rPr>
        <w:t> 1941</w:t>
      </w:r>
      <w:r w:rsidRPr="00822E5A">
        <w:rPr>
          <w:rFonts w:ascii="Simplified Arabic" w:eastAsia="Times New Roman" w:hAnsi="Simplified Arabic" w:cs="Simplified Arabic"/>
          <w:color w:val="222222"/>
          <w:sz w:val="28"/>
          <w:szCs w:val="28"/>
          <w:rtl/>
          <w:lang w:eastAsia="fr-FR"/>
        </w:rPr>
        <w:t>.</w:t>
      </w:r>
    </w:p>
    <w:p w:rsidR="00F15090" w:rsidRPr="00822E5A" w:rsidRDefault="007636A1"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ديوان العقاد</w:t>
      </w:r>
    </w:p>
    <w:p w:rsidR="00F15090" w:rsidRPr="00822E5A" w:rsidRDefault="007636A1"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proofErr w:type="gramStart"/>
      <w:r w:rsidR="00F15090" w:rsidRPr="00822E5A">
        <w:rPr>
          <w:rFonts w:ascii="Simplified Arabic" w:eastAsia="Times New Roman" w:hAnsi="Simplified Arabic" w:cs="Simplified Arabic"/>
          <w:color w:val="222222"/>
          <w:sz w:val="28"/>
          <w:szCs w:val="28"/>
          <w:rtl/>
          <w:lang w:eastAsia="fr-FR"/>
        </w:rPr>
        <w:t>ديوان</w:t>
      </w:r>
      <w:proofErr w:type="gramEnd"/>
      <w:r w:rsidR="00F15090" w:rsidRPr="00822E5A">
        <w:rPr>
          <w:rFonts w:ascii="Simplified Arabic" w:eastAsia="Times New Roman" w:hAnsi="Simplified Arabic" w:cs="Simplified Arabic"/>
          <w:color w:val="222222"/>
          <w:sz w:val="28"/>
          <w:szCs w:val="28"/>
          <w:rtl/>
          <w:lang w:eastAsia="fr-FR"/>
        </w:rPr>
        <w:t> </w:t>
      </w:r>
      <w:r w:rsidR="00F15090" w:rsidRPr="00822E5A">
        <w:rPr>
          <w:rFonts w:ascii="Simplified Arabic" w:eastAsia="Times New Roman" w:hAnsi="Simplified Arabic" w:cs="Simplified Arabic"/>
          <w:b/>
          <w:bCs/>
          <w:color w:val="222222"/>
          <w:sz w:val="28"/>
          <w:szCs w:val="28"/>
          <w:rtl/>
          <w:lang w:eastAsia="fr-FR"/>
        </w:rPr>
        <w:t>وحي الأربعين</w:t>
      </w:r>
      <w:r w:rsidR="00F15090" w:rsidRPr="00822E5A">
        <w:rPr>
          <w:rFonts w:ascii="Simplified Arabic" w:eastAsia="Times New Roman" w:hAnsi="Simplified Arabic" w:cs="Simplified Arabic"/>
          <w:color w:val="222222"/>
          <w:sz w:val="28"/>
          <w:szCs w:val="28"/>
          <w:rtl/>
          <w:lang w:eastAsia="fr-FR"/>
        </w:rPr>
        <w:t xml:space="preserve">. </w:t>
      </w:r>
      <w:proofErr w:type="gramStart"/>
      <w:r w:rsidR="00F15090" w:rsidRPr="00822E5A">
        <w:rPr>
          <w:rFonts w:ascii="Simplified Arabic" w:eastAsia="Times New Roman" w:hAnsi="Simplified Arabic" w:cs="Simplified Arabic"/>
          <w:color w:val="222222"/>
          <w:sz w:val="28"/>
          <w:szCs w:val="28"/>
          <w:rtl/>
          <w:lang w:eastAsia="fr-FR"/>
        </w:rPr>
        <w:t>وديوان</w:t>
      </w:r>
      <w:proofErr w:type="gramEnd"/>
      <w:r w:rsidR="00F15090" w:rsidRPr="00822E5A">
        <w:rPr>
          <w:rFonts w:ascii="Simplified Arabic" w:eastAsia="Times New Roman" w:hAnsi="Simplified Arabic" w:cs="Simplified Arabic"/>
          <w:color w:val="222222"/>
          <w:sz w:val="28"/>
          <w:szCs w:val="28"/>
          <w:rtl/>
          <w:lang w:eastAsia="fr-FR"/>
        </w:rPr>
        <w:t> </w:t>
      </w:r>
      <w:r w:rsidR="00F15090" w:rsidRPr="00822E5A">
        <w:rPr>
          <w:rFonts w:ascii="Simplified Arabic" w:eastAsia="Times New Roman" w:hAnsi="Simplified Arabic" w:cs="Simplified Arabic"/>
          <w:b/>
          <w:bCs/>
          <w:color w:val="222222"/>
          <w:sz w:val="28"/>
          <w:szCs w:val="28"/>
          <w:rtl/>
          <w:lang w:eastAsia="fr-FR"/>
        </w:rPr>
        <w:t>أعاصير مغرب</w:t>
      </w:r>
      <w:r w:rsidR="00F15090" w:rsidRPr="00822E5A">
        <w:rPr>
          <w:rFonts w:ascii="Simplified Arabic" w:eastAsia="Times New Roman" w:hAnsi="Simplified Arabic" w:cs="Simplified Arabic"/>
          <w:color w:val="222222"/>
          <w:sz w:val="28"/>
          <w:szCs w:val="28"/>
          <w:rtl/>
          <w:lang w:eastAsia="fr-FR"/>
        </w:rPr>
        <w:t>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1942</w:t>
      </w:r>
      <w:r w:rsidRPr="00822E5A">
        <w:rPr>
          <w:rFonts w:ascii="Simplified Arabic" w:eastAsia="Times New Roman" w:hAnsi="Simplified Arabic" w:cs="Simplified Arabic"/>
          <w:color w:val="222222"/>
          <w:sz w:val="28"/>
          <w:szCs w:val="28"/>
          <w:rtl/>
          <w:lang w:eastAsia="fr-FR"/>
        </w:rPr>
        <w:t>.</w:t>
      </w:r>
    </w:p>
    <w:p w:rsidR="00F15090" w:rsidRPr="00822E5A" w:rsidRDefault="007636A1"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lastRenderedPageBreak/>
        <w:t>-</w:t>
      </w:r>
      <w:r w:rsidR="00F15090" w:rsidRPr="00822E5A">
        <w:rPr>
          <w:rFonts w:ascii="Simplified Arabic" w:eastAsia="Times New Roman" w:hAnsi="Simplified Arabic" w:cs="Simplified Arabic"/>
          <w:color w:val="222222"/>
          <w:sz w:val="28"/>
          <w:szCs w:val="28"/>
          <w:rtl/>
          <w:lang w:eastAsia="fr-FR"/>
        </w:rPr>
        <w:t xml:space="preserve">الصديقة بنت الصديق، دراسة عن عمر بن أبي ربيعة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1943</w:t>
      </w:r>
      <w:r w:rsidRPr="00822E5A">
        <w:rPr>
          <w:rFonts w:ascii="Simplified Arabic" w:eastAsia="Times New Roman" w:hAnsi="Simplified Arabic" w:cs="Simplified Arabic"/>
          <w:color w:val="222222"/>
          <w:sz w:val="28"/>
          <w:szCs w:val="28"/>
          <w:rtl/>
          <w:lang w:eastAsia="fr-FR"/>
        </w:rPr>
        <w:t>.</w:t>
      </w:r>
    </w:p>
    <w:p w:rsidR="00F15090" w:rsidRPr="00822E5A" w:rsidRDefault="007636A1"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ابن الرومي حياته من شعره</w:t>
      </w:r>
    </w:p>
    <w:p w:rsidR="00F15090" w:rsidRPr="00822E5A" w:rsidRDefault="007636A1"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عمرو بن العاص، دراسة أدبية عن جميل </w:t>
      </w:r>
      <w:proofErr w:type="spellStart"/>
      <w:r w:rsidR="00F15090" w:rsidRPr="00822E5A">
        <w:rPr>
          <w:rFonts w:ascii="Simplified Arabic" w:eastAsia="Times New Roman" w:hAnsi="Simplified Arabic" w:cs="Simplified Arabic"/>
          <w:color w:val="222222"/>
          <w:sz w:val="28"/>
          <w:szCs w:val="28"/>
          <w:rtl/>
          <w:lang w:eastAsia="fr-FR"/>
        </w:rPr>
        <w:t>وبثينة</w:t>
      </w:r>
      <w:proofErr w:type="spellEnd"/>
      <w:r w:rsidR="00F15090" w:rsidRPr="00822E5A">
        <w:rPr>
          <w:rFonts w:ascii="Simplified Arabic" w:eastAsia="Times New Roman" w:hAnsi="Simplified Arabic" w:cs="Simplified Arabic"/>
          <w:color w:val="222222"/>
          <w:sz w:val="28"/>
          <w:szCs w:val="28"/>
          <w:rtl/>
          <w:lang w:eastAsia="fr-FR"/>
        </w:rPr>
        <w:t xml:space="preserve">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1944</w:t>
      </w:r>
      <w:r w:rsidRPr="00822E5A">
        <w:rPr>
          <w:rFonts w:ascii="Simplified Arabic" w:eastAsia="Times New Roman" w:hAnsi="Simplified Arabic" w:cs="Simplified Arabic"/>
          <w:color w:val="222222"/>
          <w:sz w:val="28"/>
          <w:szCs w:val="28"/>
          <w:rtl/>
          <w:lang w:eastAsia="fr-FR"/>
        </w:rPr>
        <w:t>.</w:t>
      </w:r>
    </w:p>
    <w:p w:rsidR="00F15090" w:rsidRPr="00822E5A" w:rsidRDefault="007636A1"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هذه الشجرة</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الحسين بن علي</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بلال بن </w:t>
      </w:r>
      <w:proofErr w:type="spellStart"/>
      <w:r w:rsidR="00F15090" w:rsidRPr="00822E5A">
        <w:rPr>
          <w:rFonts w:ascii="Simplified Arabic" w:eastAsia="Times New Roman" w:hAnsi="Simplified Arabic" w:cs="Simplified Arabic"/>
          <w:color w:val="222222"/>
          <w:sz w:val="28"/>
          <w:szCs w:val="28"/>
          <w:rtl/>
          <w:lang w:eastAsia="fr-FR"/>
        </w:rPr>
        <w:t>رباح</w:t>
      </w:r>
      <w:proofErr w:type="spellEnd"/>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داعي السماء</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عبقرية خالد بن الوليد</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فرنسيس باكون</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عرائس وشياطين</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في بيتي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1945</w:t>
      </w:r>
      <w:r w:rsidRPr="00822E5A">
        <w:rPr>
          <w:rFonts w:ascii="Simplified Arabic" w:eastAsia="Times New Roman" w:hAnsi="Simplified Arabic" w:cs="Simplified Arabic"/>
          <w:color w:val="222222"/>
          <w:sz w:val="28"/>
          <w:szCs w:val="28"/>
          <w:rtl/>
          <w:lang w:eastAsia="fr-FR"/>
        </w:rPr>
        <w:t>.</w:t>
      </w:r>
    </w:p>
    <w:p w:rsidR="00F15090" w:rsidRPr="00822E5A" w:rsidRDefault="007636A1"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ابن سينا</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w:t>
      </w:r>
      <w:proofErr w:type="gramStart"/>
      <w:r w:rsidR="00F15090" w:rsidRPr="00822E5A">
        <w:rPr>
          <w:rFonts w:ascii="Simplified Arabic" w:eastAsia="Times New Roman" w:hAnsi="Simplified Arabic" w:cs="Simplified Arabic"/>
          <w:color w:val="222222"/>
          <w:sz w:val="28"/>
          <w:szCs w:val="28"/>
          <w:rtl/>
          <w:lang w:eastAsia="fr-FR"/>
        </w:rPr>
        <w:t>أثر</w:t>
      </w:r>
      <w:proofErr w:type="gramEnd"/>
      <w:r w:rsidR="00F15090" w:rsidRPr="00822E5A">
        <w:rPr>
          <w:rFonts w:ascii="Simplified Arabic" w:eastAsia="Times New Roman" w:hAnsi="Simplified Arabic" w:cs="Simplified Arabic"/>
          <w:color w:val="222222"/>
          <w:sz w:val="28"/>
          <w:szCs w:val="28"/>
          <w:rtl/>
          <w:lang w:eastAsia="fr-FR"/>
        </w:rPr>
        <w:t xml:space="preserve"> العرب في الحضارة الأوربية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1946</w:t>
      </w:r>
      <w:r w:rsidRPr="00822E5A">
        <w:rPr>
          <w:rFonts w:ascii="Simplified Arabic" w:eastAsia="Times New Roman" w:hAnsi="Simplified Arabic" w:cs="Simplified Arabic"/>
          <w:color w:val="222222"/>
          <w:sz w:val="28"/>
          <w:szCs w:val="28"/>
          <w:rtl/>
          <w:lang w:eastAsia="fr-FR"/>
        </w:rPr>
        <w:t>.</w:t>
      </w:r>
    </w:p>
    <w:p w:rsidR="00F15090" w:rsidRPr="00822E5A" w:rsidRDefault="00F15090" w:rsidP="00822E5A">
      <w:pPr>
        <w:numPr>
          <w:ilvl w:val="0"/>
          <w:numId w:val="3"/>
        </w:numPr>
        <w:shd w:val="clear" w:color="auto" w:fill="FFFFFF"/>
        <w:bidi/>
        <w:spacing w:before="100" w:beforeAutospacing="1" w:after="24" w:line="384" w:lineRule="atLeast"/>
        <w:ind w:left="2976"/>
        <w:rPr>
          <w:rFonts w:ascii="Simplified Arabic" w:eastAsia="Times New Roman" w:hAnsi="Simplified Arabic" w:cs="Simplified Arabic"/>
          <w:color w:val="222222"/>
          <w:sz w:val="28"/>
          <w:szCs w:val="28"/>
          <w:rtl/>
          <w:lang w:eastAsia="fr-FR"/>
        </w:rPr>
      </w:pPr>
      <w:proofErr w:type="gramStart"/>
      <w:r w:rsidRPr="00822E5A">
        <w:rPr>
          <w:rFonts w:ascii="Simplified Arabic" w:eastAsia="Times New Roman" w:hAnsi="Simplified Arabic" w:cs="Simplified Arabic"/>
          <w:b/>
          <w:bCs/>
          <w:color w:val="222222"/>
          <w:sz w:val="28"/>
          <w:szCs w:val="28"/>
          <w:rtl/>
          <w:lang w:eastAsia="fr-FR"/>
        </w:rPr>
        <w:t>الله</w:t>
      </w:r>
      <w:proofErr w:type="gramEnd"/>
      <w:r w:rsidRPr="00822E5A">
        <w:rPr>
          <w:rFonts w:ascii="Simplified Arabic" w:eastAsia="Times New Roman" w:hAnsi="Simplified Arabic" w:cs="Simplified Arabic"/>
          <w:color w:val="222222"/>
          <w:sz w:val="28"/>
          <w:szCs w:val="28"/>
          <w:rtl/>
          <w:lang w:eastAsia="fr-FR"/>
        </w:rPr>
        <w:t xml:space="preserve">، الفلسفة القرآنية </w:t>
      </w:r>
      <w:r w:rsidR="007636A1" w:rsidRPr="00822E5A">
        <w:rPr>
          <w:rFonts w:ascii="Simplified Arabic" w:eastAsia="Times New Roman" w:hAnsi="Simplified Arabic" w:cs="Simplified Arabic"/>
          <w:color w:val="222222"/>
          <w:sz w:val="28"/>
          <w:szCs w:val="28"/>
          <w:rtl/>
          <w:lang w:eastAsia="fr-FR"/>
        </w:rPr>
        <w:t>/</w:t>
      </w:r>
      <w:r w:rsidRPr="00822E5A">
        <w:rPr>
          <w:rFonts w:ascii="Simplified Arabic" w:eastAsia="Times New Roman" w:hAnsi="Simplified Arabic" w:cs="Simplified Arabic"/>
          <w:color w:val="222222"/>
          <w:sz w:val="28"/>
          <w:szCs w:val="28"/>
          <w:rtl/>
          <w:lang w:eastAsia="fr-FR"/>
        </w:rPr>
        <w:t>1947</w:t>
      </w:r>
      <w:r w:rsidR="007636A1" w:rsidRPr="00822E5A">
        <w:rPr>
          <w:rFonts w:ascii="Simplified Arabic" w:eastAsia="Times New Roman" w:hAnsi="Simplified Arabic" w:cs="Simplified Arabic"/>
          <w:color w:val="222222"/>
          <w:sz w:val="28"/>
          <w:szCs w:val="28"/>
          <w:rtl/>
          <w:lang w:eastAsia="fr-FR"/>
        </w:rPr>
        <w:t>.</w:t>
      </w:r>
    </w:p>
    <w:p w:rsidR="00F15090" w:rsidRPr="00822E5A" w:rsidRDefault="007636A1"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hAnsi="Simplified Arabic" w:cs="Simplified Arabic"/>
          <w:sz w:val="28"/>
          <w:szCs w:val="28"/>
          <w:rtl/>
        </w:rPr>
        <w:t>-</w:t>
      </w:r>
      <w:hyperlink r:id="rId57" w:tooltip="قائمة كتب عباس محمود العقاد" w:history="1">
        <w:r w:rsidR="00F15090" w:rsidRPr="00822E5A">
          <w:rPr>
            <w:rFonts w:ascii="Simplified Arabic" w:eastAsia="Times New Roman" w:hAnsi="Simplified Arabic" w:cs="Simplified Arabic"/>
            <w:color w:val="0B0080"/>
            <w:sz w:val="28"/>
            <w:szCs w:val="28"/>
            <w:rtl/>
            <w:lang w:eastAsia="fr-FR"/>
          </w:rPr>
          <w:t>غاندي</w:t>
        </w:r>
      </w:hyperlink>
      <w:r w:rsidR="00F15090" w:rsidRPr="00822E5A">
        <w:rPr>
          <w:rFonts w:ascii="Simplified Arabic" w:eastAsia="Times New Roman" w:hAnsi="Simplified Arabic" w:cs="Simplified Arabic"/>
          <w:color w:val="222222"/>
          <w:sz w:val="28"/>
          <w:szCs w:val="28"/>
          <w:rtl/>
          <w:lang w:eastAsia="fr-FR"/>
        </w:rPr>
        <w:t xml:space="preserve">،عقائد المفكرين </w:t>
      </w:r>
      <w:r w:rsidRPr="00822E5A">
        <w:rPr>
          <w:rFonts w:ascii="Simplified Arabic" w:eastAsia="Times New Roman" w:hAnsi="Simplified Arabic" w:cs="Simplified Arabic"/>
          <w:color w:val="222222"/>
          <w:sz w:val="28"/>
          <w:szCs w:val="28"/>
          <w:rtl/>
          <w:lang w:eastAsia="fr-FR"/>
        </w:rPr>
        <w:t xml:space="preserve"> /</w:t>
      </w:r>
      <w:r w:rsidR="00F15090" w:rsidRPr="00822E5A">
        <w:rPr>
          <w:rFonts w:ascii="Simplified Arabic" w:eastAsia="Times New Roman" w:hAnsi="Simplified Arabic" w:cs="Simplified Arabic"/>
          <w:color w:val="222222"/>
          <w:sz w:val="28"/>
          <w:szCs w:val="28"/>
          <w:rtl/>
          <w:lang w:eastAsia="fr-FR"/>
        </w:rPr>
        <w:t>1948</w:t>
      </w:r>
      <w:r w:rsidRPr="00822E5A">
        <w:rPr>
          <w:rFonts w:ascii="Simplified Arabic" w:eastAsia="Times New Roman" w:hAnsi="Simplified Arabic" w:cs="Simplified Arabic"/>
          <w:color w:val="222222"/>
          <w:sz w:val="28"/>
          <w:szCs w:val="28"/>
          <w:rtl/>
          <w:lang w:eastAsia="fr-FR"/>
        </w:rPr>
        <w:t xml:space="preserve"> .</w:t>
      </w:r>
    </w:p>
    <w:p w:rsidR="00F15090" w:rsidRPr="00822E5A" w:rsidRDefault="00F15090"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 xml:space="preserve">عبقرية الإمام </w:t>
      </w:r>
      <w:r w:rsidR="007636A1" w:rsidRPr="00822E5A">
        <w:rPr>
          <w:rFonts w:ascii="Simplified Arabic" w:eastAsia="Times New Roman" w:hAnsi="Simplified Arabic" w:cs="Simplified Arabic"/>
          <w:color w:val="222222"/>
          <w:sz w:val="28"/>
          <w:szCs w:val="28"/>
          <w:rtl/>
          <w:lang w:eastAsia="fr-FR"/>
        </w:rPr>
        <w:t>/</w:t>
      </w:r>
      <w:r w:rsidRPr="00822E5A">
        <w:rPr>
          <w:rFonts w:ascii="Simplified Arabic" w:eastAsia="Times New Roman" w:hAnsi="Simplified Arabic" w:cs="Simplified Arabic"/>
          <w:color w:val="222222"/>
          <w:sz w:val="28"/>
          <w:szCs w:val="28"/>
          <w:rtl/>
          <w:lang w:eastAsia="fr-FR"/>
        </w:rPr>
        <w:t>1949</w:t>
      </w:r>
      <w:r w:rsidR="007636A1" w:rsidRPr="00822E5A">
        <w:rPr>
          <w:rFonts w:ascii="Simplified Arabic" w:eastAsia="Times New Roman" w:hAnsi="Simplified Arabic" w:cs="Simplified Arabic"/>
          <w:color w:val="222222"/>
          <w:sz w:val="28"/>
          <w:szCs w:val="28"/>
          <w:rtl/>
          <w:lang w:eastAsia="fr-FR"/>
        </w:rPr>
        <w:t>.</w:t>
      </w:r>
    </w:p>
    <w:p w:rsidR="00F15090" w:rsidRPr="00822E5A" w:rsidRDefault="007636A1" w:rsidP="00822E5A">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عاهل جزيرة العرب / الملك عبد العزيز</w:t>
      </w:r>
      <w:r w:rsidRPr="00822E5A">
        <w:rPr>
          <w:rFonts w:ascii="Simplified Arabic" w:eastAsia="Times New Roman" w:hAnsi="Simplified Arabic" w:cs="Simplified Arabic"/>
          <w:color w:val="222222"/>
          <w:sz w:val="28"/>
          <w:szCs w:val="28"/>
          <w:rtl/>
          <w:lang w:eastAsia="fr-FR"/>
        </w:rPr>
        <w:t>.</w:t>
      </w:r>
    </w:p>
    <w:p w:rsidR="00F15090" w:rsidRPr="00822E5A" w:rsidRDefault="007636A1"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ديوان بعد الأعاصير</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w:t>
      </w:r>
      <w:proofErr w:type="spellStart"/>
      <w:r w:rsidR="00F15090" w:rsidRPr="00822E5A">
        <w:rPr>
          <w:rFonts w:ascii="Simplified Arabic" w:eastAsia="Times New Roman" w:hAnsi="Simplified Arabic" w:cs="Simplified Arabic"/>
          <w:color w:val="222222"/>
          <w:sz w:val="28"/>
          <w:szCs w:val="28"/>
          <w:rtl/>
          <w:lang w:eastAsia="fr-FR"/>
        </w:rPr>
        <w:t>برناردشو</w:t>
      </w:r>
      <w:proofErr w:type="spellEnd"/>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فلاسفة الحكم</w:t>
      </w:r>
      <w:r w:rsidRPr="00822E5A">
        <w:rPr>
          <w:rFonts w:ascii="Simplified Arabic" w:eastAsia="Times New Roman" w:hAnsi="Simplified Arabic" w:cs="Simplified Arabic"/>
          <w:color w:val="222222"/>
          <w:sz w:val="28"/>
          <w:szCs w:val="28"/>
          <w:rtl/>
          <w:lang w:eastAsia="fr-FR"/>
        </w:rPr>
        <w:t>/</w:t>
      </w:r>
      <w:hyperlink r:id="rId58" w:tooltip="عبقريات العقاد الإسلامية" w:history="1">
        <w:r w:rsidR="00F15090" w:rsidRPr="00822E5A">
          <w:rPr>
            <w:rFonts w:ascii="Simplified Arabic" w:eastAsia="Times New Roman" w:hAnsi="Simplified Arabic" w:cs="Simplified Arabic"/>
            <w:color w:val="0B0080"/>
            <w:sz w:val="28"/>
            <w:szCs w:val="28"/>
            <w:rtl/>
            <w:lang w:eastAsia="fr-FR"/>
          </w:rPr>
          <w:t>عبقرية الصديق</w:t>
        </w:r>
      </w:hyperlink>
      <w:r w:rsidR="00F15090" w:rsidRPr="00822E5A">
        <w:rPr>
          <w:rFonts w:ascii="Simplified Arabic" w:eastAsia="Times New Roman" w:hAnsi="Simplified Arabic" w:cs="Simplified Arabic"/>
          <w:color w:val="222222"/>
          <w:sz w:val="28"/>
          <w:szCs w:val="28"/>
          <w:rtl/>
          <w:lang w:eastAsia="fr-FR"/>
        </w:rPr>
        <w:t>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1950</w:t>
      </w:r>
      <w:r w:rsidRPr="00822E5A">
        <w:rPr>
          <w:rFonts w:ascii="Simplified Arabic" w:eastAsia="Times New Roman" w:hAnsi="Simplified Arabic" w:cs="Simplified Arabic"/>
          <w:color w:val="222222"/>
          <w:sz w:val="28"/>
          <w:szCs w:val="28"/>
          <w:rtl/>
          <w:lang w:eastAsia="fr-FR"/>
        </w:rPr>
        <w:t>.</w:t>
      </w:r>
    </w:p>
    <w:p w:rsidR="00F15090" w:rsidRPr="00822E5A" w:rsidRDefault="007636A1"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الديمقراطية في الإسلام</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ضرب الإسكندرية في 11 </w:t>
      </w:r>
      <w:proofErr w:type="spellStart"/>
      <w:r w:rsidR="00F15090" w:rsidRPr="00822E5A">
        <w:rPr>
          <w:rFonts w:ascii="Simplified Arabic" w:eastAsia="Times New Roman" w:hAnsi="Simplified Arabic" w:cs="Simplified Arabic"/>
          <w:color w:val="222222"/>
          <w:sz w:val="28"/>
          <w:szCs w:val="28"/>
          <w:rtl/>
          <w:lang w:eastAsia="fr-FR"/>
        </w:rPr>
        <w:t>يولية</w:t>
      </w:r>
      <w:proofErr w:type="spellEnd"/>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محمد علي جناح</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سن </w:t>
      </w:r>
      <w:proofErr w:type="spellStart"/>
      <w:r w:rsidR="00F15090" w:rsidRPr="00822E5A">
        <w:rPr>
          <w:rFonts w:ascii="Simplified Arabic" w:eastAsia="Times New Roman" w:hAnsi="Simplified Arabic" w:cs="Simplified Arabic"/>
          <w:color w:val="222222"/>
          <w:sz w:val="28"/>
          <w:szCs w:val="28"/>
          <w:rtl/>
          <w:lang w:eastAsia="fr-FR"/>
        </w:rPr>
        <w:t>ياتسن</w:t>
      </w:r>
      <w:proofErr w:type="spellEnd"/>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w:t>
      </w:r>
      <w:hyperlink r:id="rId59" w:tooltip="قائمة كتب عباس محمود العقاد" w:history="1">
        <w:r w:rsidR="00F15090" w:rsidRPr="00822E5A">
          <w:rPr>
            <w:rFonts w:ascii="Simplified Arabic" w:eastAsia="Times New Roman" w:hAnsi="Simplified Arabic" w:cs="Simplified Arabic"/>
            <w:color w:val="0B0080"/>
            <w:sz w:val="28"/>
            <w:szCs w:val="28"/>
            <w:rtl/>
            <w:lang w:eastAsia="fr-FR"/>
          </w:rPr>
          <w:t>بين الكتب والناس</w:t>
        </w:r>
      </w:hyperlink>
      <w:r w:rsidR="00F15090" w:rsidRPr="00822E5A">
        <w:rPr>
          <w:rFonts w:ascii="Simplified Arabic" w:eastAsia="Times New Roman" w:hAnsi="Simplified Arabic" w:cs="Simplified Arabic"/>
          <w:color w:val="222222"/>
          <w:sz w:val="28"/>
          <w:szCs w:val="28"/>
          <w:rtl/>
          <w:lang w:eastAsia="fr-FR"/>
        </w:rPr>
        <w:t>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1952</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عبقرية المسيح</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w:t>
      </w:r>
      <w:hyperlink r:id="rId60" w:tooltip="إبراهيم أبو الأنبياء (كتاب)" w:history="1">
        <w:r w:rsidR="00F15090" w:rsidRPr="00822E5A">
          <w:rPr>
            <w:rFonts w:ascii="Simplified Arabic" w:eastAsia="Times New Roman" w:hAnsi="Simplified Arabic" w:cs="Simplified Arabic"/>
            <w:color w:val="0B0080"/>
            <w:sz w:val="28"/>
            <w:szCs w:val="28"/>
            <w:rtl/>
            <w:lang w:eastAsia="fr-FR"/>
          </w:rPr>
          <w:t xml:space="preserve">إبراهيم </w:t>
        </w:r>
        <w:proofErr w:type="gramStart"/>
        <w:r w:rsidR="00F15090" w:rsidRPr="00822E5A">
          <w:rPr>
            <w:rFonts w:ascii="Simplified Arabic" w:eastAsia="Times New Roman" w:hAnsi="Simplified Arabic" w:cs="Simplified Arabic"/>
            <w:color w:val="0B0080"/>
            <w:sz w:val="28"/>
            <w:szCs w:val="28"/>
            <w:rtl/>
            <w:lang w:eastAsia="fr-FR"/>
          </w:rPr>
          <w:t>أبو</w:t>
        </w:r>
        <w:proofErr w:type="gramEnd"/>
        <w:r w:rsidR="00F15090" w:rsidRPr="00822E5A">
          <w:rPr>
            <w:rFonts w:ascii="Simplified Arabic" w:eastAsia="Times New Roman" w:hAnsi="Simplified Arabic" w:cs="Simplified Arabic"/>
            <w:color w:val="0B0080"/>
            <w:sz w:val="28"/>
            <w:szCs w:val="28"/>
            <w:rtl/>
            <w:lang w:eastAsia="fr-FR"/>
          </w:rPr>
          <w:t xml:space="preserve"> الأنبياء</w:t>
        </w:r>
      </w:hyperlink>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أبو نواس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1953</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عثمان بن </w:t>
      </w:r>
      <w:proofErr w:type="gramStart"/>
      <w:r w:rsidR="00F15090" w:rsidRPr="00822E5A">
        <w:rPr>
          <w:rFonts w:ascii="Simplified Arabic" w:eastAsia="Times New Roman" w:hAnsi="Simplified Arabic" w:cs="Simplified Arabic"/>
          <w:color w:val="222222"/>
          <w:sz w:val="28"/>
          <w:szCs w:val="28"/>
          <w:rtl/>
          <w:lang w:eastAsia="fr-FR"/>
        </w:rPr>
        <w:t>عفان</w:t>
      </w:r>
      <w:proofErr w:type="gramEnd"/>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ألوان من القصة القصيرة في الأدب الأمريكي</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الإسلام في القرن العشرين</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1954</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طوالع البعثة المحمدية</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الشيوعية والإنسانية</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الصهيونية العالمية</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إبليس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1955</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معاوية في الميزان</w:t>
      </w:r>
      <w:proofErr w:type="gramStart"/>
      <w:r w:rsidR="00F15090" w:rsidRPr="00822E5A">
        <w:rPr>
          <w:rFonts w:ascii="Simplified Arabic" w:eastAsia="Times New Roman" w:hAnsi="Simplified Arabic" w:cs="Simplified Arabic"/>
          <w:color w:val="222222"/>
          <w:sz w:val="28"/>
          <w:szCs w:val="28"/>
          <w:rtl/>
          <w:lang w:eastAsia="fr-FR"/>
        </w:rPr>
        <w:t>،</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جحا</w:t>
      </w:r>
      <w:proofErr w:type="gramEnd"/>
      <w:r w:rsidR="00F15090" w:rsidRPr="00822E5A">
        <w:rPr>
          <w:rFonts w:ascii="Simplified Arabic" w:eastAsia="Times New Roman" w:hAnsi="Simplified Arabic" w:cs="Simplified Arabic"/>
          <w:color w:val="222222"/>
          <w:sz w:val="28"/>
          <w:szCs w:val="28"/>
          <w:rtl/>
          <w:lang w:eastAsia="fr-FR"/>
        </w:rPr>
        <w:t xml:space="preserve"> الضاحك المضحك</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الشيوعية والوجودية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1956</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lastRenderedPageBreak/>
        <w:t>-</w:t>
      </w:r>
      <w:r w:rsidR="00F15090" w:rsidRPr="00822E5A">
        <w:rPr>
          <w:rFonts w:ascii="Simplified Arabic" w:eastAsia="Times New Roman" w:hAnsi="Simplified Arabic" w:cs="Simplified Arabic"/>
          <w:color w:val="222222"/>
          <w:sz w:val="28"/>
          <w:szCs w:val="28"/>
          <w:rtl/>
          <w:lang w:eastAsia="fr-FR"/>
        </w:rPr>
        <w:t xml:space="preserve">بنجامين </w:t>
      </w:r>
      <w:proofErr w:type="spellStart"/>
      <w:r w:rsidR="00F15090" w:rsidRPr="00822E5A">
        <w:rPr>
          <w:rFonts w:ascii="Simplified Arabic" w:eastAsia="Times New Roman" w:hAnsi="Simplified Arabic" w:cs="Simplified Arabic"/>
          <w:color w:val="222222"/>
          <w:sz w:val="28"/>
          <w:szCs w:val="28"/>
          <w:rtl/>
          <w:lang w:eastAsia="fr-FR"/>
        </w:rPr>
        <w:t>فرانكلين</w:t>
      </w:r>
      <w:proofErr w:type="spellEnd"/>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الإسلام والاستعمار</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لا شيوعية ولا استعمار</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حقائق الإسلام وأباطيل خصومه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1957</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التعريف بشكسبير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1958</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القرن العشرين</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ما كان وسيكون</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المرأة في القرآن</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عبد الرحمن الكواكبي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1959</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الثقافة العربية أسبق من الثقافة اليونانية والعبرية</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شاعر أندلسي وجائزة عالمية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1960</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الإنسان في القرآن</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 الشيخ محمد عبده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1961</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hAnsi="Simplified Arabic" w:cs="Simplified Arabic"/>
          <w:sz w:val="28"/>
          <w:szCs w:val="28"/>
          <w:rtl/>
        </w:rPr>
        <w:t>-</w:t>
      </w:r>
      <w:hyperlink r:id="rId61" w:tooltip="التفكير فريضة إسلامية" w:history="1">
        <w:r w:rsidR="00F15090" w:rsidRPr="00822E5A">
          <w:rPr>
            <w:rFonts w:ascii="Simplified Arabic" w:eastAsia="Times New Roman" w:hAnsi="Simplified Arabic" w:cs="Simplified Arabic"/>
            <w:color w:val="0B0080"/>
            <w:sz w:val="28"/>
            <w:szCs w:val="28"/>
            <w:rtl/>
            <w:lang w:eastAsia="fr-FR"/>
          </w:rPr>
          <w:t>التفكير فريضة إسلامية</w:t>
        </w:r>
      </w:hyperlink>
      <w:r w:rsidR="00F15090" w:rsidRPr="00822E5A">
        <w:rPr>
          <w:rFonts w:ascii="Simplified Arabic" w:eastAsia="Times New Roman" w:hAnsi="Simplified Arabic" w:cs="Simplified Arabic"/>
          <w:color w:val="222222"/>
          <w:sz w:val="28"/>
          <w:szCs w:val="28"/>
          <w:rtl/>
          <w:lang w:eastAsia="fr-FR"/>
        </w:rPr>
        <w:t>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1962</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أشتات مجتمعات في اللغة والأدب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1963</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 xml:space="preserve">جوائز الأدب </w:t>
      </w:r>
      <w:proofErr w:type="gramStart"/>
      <w:r w:rsidR="00F15090" w:rsidRPr="00822E5A">
        <w:rPr>
          <w:rFonts w:ascii="Simplified Arabic" w:eastAsia="Times New Roman" w:hAnsi="Simplified Arabic" w:cs="Simplified Arabic"/>
          <w:color w:val="222222"/>
          <w:sz w:val="28"/>
          <w:szCs w:val="28"/>
          <w:rtl/>
          <w:lang w:eastAsia="fr-FR"/>
        </w:rPr>
        <w:t>العالمية</w:t>
      </w:r>
      <w:proofErr w:type="gramEnd"/>
      <w:r w:rsidR="00F15090" w:rsidRPr="00822E5A">
        <w:rPr>
          <w:rFonts w:ascii="Simplified Arabic" w:eastAsia="Times New Roman" w:hAnsi="Simplified Arabic" w:cs="Simplified Arabic"/>
          <w:color w:val="222222"/>
          <w:sz w:val="28"/>
          <w:szCs w:val="28"/>
          <w:rtl/>
          <w:lang w:eastAsia="fr-FR"/>
        </w:rPr>
        <w:t xml:space="preserve"> </w:t>
      </w: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1964</w:t>
      </w:r>
      <w:r w:rsidRPr="00822E5A">
        <w:rPr>
          <w:rFonts w:ascii="Simplified Arabic" w:eastAsia="Times New Roman" w:hAnsi="Simplified Arabic" w:cs="Simplified Arabic"/>
          <w:color w:val="222222"/>
          <w:sz w:val="28"/>
          <w:szCs w:val="28"/>
          <w:rtl/>
          <w:lang w:eastAsia="fr-FR"/>
        </w:rPr>
        <w:t>.</w:t>
      </w:r>
    </w:p>
    <w:p w:rsidR="00F15090" w:rsidRPr="00822E5A" w:rsidRDefault="007718E8" w:rsidP="00822E5A">
      <w:pPr>
        <w:shd w:val="clear" w:color="auto" w:fill="FFFFFF"/>
        <w:bidi/>
        <w:spacing w:before="100" w:beforeAutospacing="1" w:after="24" w:line="384" w:lineRule="atLeast"/>
        <w:ind w:left="2268"/>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w:t>
      </w:r>
      <w:r w:rsidR="00F15090" w:rsidRPr="00822E5A">
        <w:rPr>
          <w:rFonts w:ascii="Simplified Arabic" w:eastAsia="Times New Roman" w:hAnsi="Simplified Arabic" w:cs="Simplified Arabic"/>
          <w:color w:val="222222"/>
          <w:sz w:val="28"/>
          <w:szCs w:val="28"/>
          <w:rtl/>
          <w:lang w:eastAsia="fr-FR"/>
        </w:rPr>
        <w:t>أفيون الشعوب</w:t>
      </w:r>
      <w:r w:rsidRPr="00822E5A">
        <w:rPr>
          <w:rFonts w:ascii="Simplified Arabic" w:eastAsia="Times New Roman" w:hAnsi="Simplified Arabic" w:cs="Simplified Arabic"/>
          <w:color w:val="222222"/>
          <w:sz w:val="28"/>
          <w:szCs w:val="28"/>
          <w:rtl/>
          <w:lang w:eastAsia="fr-FR"/>
        </w:rPr>
        <w:t>.</w:t>
      </w:r>
    </w:p>
    <w:p w:rsidR="00E05E4E" w:rsidRPr="00822E5A" w:rsidRDefault="00335AD0" w:rsidP="00F468D1">
      <w:pPr>
        <w:shd w:val="clear" w:color="auto" w:fill="FFFFFF"/>
        <w:bidi/>
        <w:spacing w:before="120" w:after="120" w:line="384" w:lineRule="atLeast"/>
        <w:jc w:val="center"/>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4-</w:t>
      </w:r>
      <w:proofErr w:type="gramStart"/>
      <w:r w:rsidRPr="00822E5A">
        <w:rPr>
          <w:rFonts w:ascii="Simplified Arabic" w:eastAsia="Times New Roman" w:hAnsi="Simplified Arabic" w:cs="Simplified Arabic"/>
          <w:b/>
          <w:bCs/>
          <w:color w:val="222222"/>
          <w:sz w:val="28"/>
          <w:szCs w:val="28"/>
          <w:u w:val="single"/>
          <w:rtl/>
          <w:lang w:eastAsia="fr-FR"/>
        </w:rPr>
        <w:t>آراء</w:t>
      </w:r>
      <w:proofErr w:type="gramEnd"/>
      <w:r w:rsidRPr="00822E5A">
        <w:rPr>
          <w:rFonts w:ascii="Simplified Arabic" w:eastAsia="Times New Roman" w:hAnsi="Simplified Arabic" w:cs="Simplified Arabic"/>
          <w:b/>
          <w:bCs/>
          <w:color w:val="222222"/>
          <w:sz w:val="28"/>
          <w:szCs w:val="28"/>
          <w:u w:val="single"/>
          <w:rtl/>
          <w:lang w:eastAsia="fr-FR"/>
        </w:rPr>
        <w:t xml:space="preserve"> بعض الأدباء والنقاد حول أعمال </w:t>
      </w:r>
      <w:r w:rsidR="00387F3E" w:rsidRPr="00822E5A">
        <w:rPr>
          <w:rFonts w:ascii="Simplified Arabic" w:eastAsia="Times New Roman" w:hAnsi="Simplified Arabic" w:cs="Simplified Arabic"/>
          <w:b/>
          <w:bCs/>
          <w:color w:val="222222"/>
          <w:sz w:val="28"/>
          <w:szCs w:val="28"/>
          <w:u w:val="single"/>
          <w:rtl/>
          <w:lang w:eastAsia="fr-FR"/>
        </w:rPr>
        <w:t>(عباس محمود العقاد</w:t>
      </w:r>
      <w:r w:rsidR="00387F3E" w:rsidRPr="00822E5A">
        <w:rPr>
          <w:rFonts w:ascii="Simplified Arabic" w:eastAsia="Times New Roman" w:hAnsi="Simplified Arabic" w:cs="Simplified Arabic"/>
          <w:b/>
          <w:bCs/>
          <w:color w:val="222222"/>
          <w:sz w:val="28"/>
          <w:szCs w:val="28"/>
          <w:rtl/>
          <w:lang w:eastAsia="fr-FR"/>
        </w:rPr>
        <w:t>):</w:t>
      </w:r>
    </w:p>
    <w:p w:rsidR="00387F3E" w:rsidRPr="00822E5A" w:rsidRDefault="00387F3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يقول (</w:t>
      </w:r>
      <w:hyperlink r:id="rId62" w:tooltip="زكي نجيب محمود" w:history="1">
        <w:r w:rsidRPr="00822E5A">
          <w:rPr>
            <w:rFonts w:ascii="Simplified Arabic" w:eastAsia="Times New Roman" w:hAnsi="Simplified Arabic" w:cs="Simplified Arabic"/>
            <w:color w:val="0B0080"/>
            <w:sz w:val="28"/>
            <w:szCs w:val="28"/>
            <w:u w:val="single"/>
            <w:rtl/>
            <w:lang w:eastAsia="fr-FR"/>
          </w:rPr>
          <w:t>زكي نجيب محمود</w:t>
        </w:r>
      </w:hyperlink>
      <w:r w:rsidRPr="00822E5A">
        <w:rPr>
          <w:rFonts w:ascii="Simplified Arabic" w:eastAsia="Times New Roman" w:hAnsi="Simplified Arabic" w:cs="Simplified Arabic"/>
          <w:color w:val="222222"/>
          <w:sz w:val="28"/>
          <w:szCs w:val="28"/>
          <w:rtl/>
          <w:lang w:eastAsia="fr-FR"/>
        </w:rPr>
        <w:t xml:space="preserve"> )في وصف شعر العقاد: «إن شعر العقاد هو البصر الموحي إلى البصيرة، والحس المحرك لقوة الخيال، والمحدود الذي ينتهي إلى </w:t>
      </w:r>
      <w:proofErr w:type="spellStart"/>
      <w:r w:rsidRPr="00822E5A">
        <w:rPr>
          <w:rFonts w:ascii="Simplified Arabic" w:eastAsia="Times New Roman" w:hAnsi="Simplified Arabic" w:cs="Simplified Arabic"/>
          <w:color w:val="222222"/>
          <w:sz w:val="28"/>
          <w:szCs w:val="28"/>
          <w:rtl/>
          <w:lang w:eastAsia="fr-FR"/>
        </w:rPr>
        <w:t>اللا</w:t>
      </w:r>
      <w:proofErr w:type="spellEnd"/>
      <w:r w:rsidRPr="00822E5A">
        <w:rPr>
          <w:rFonts w:ascii="Simplified Arabic" w:eastAsia="Times New Roman" w:hAnsi="Simplified Arabic" w:cs="Simplified Arabic"/>
          <w:color w:val="222222"/>
          <w:sz w:val="28"/>
          <w:szCs w:val="28"/>
          <w:rtl/>
          <w:lang w:eastAsia="fr-FR"/>
        </w:rPr>
        <w:t xml:space="preserve"> محدود، هذا هو شعر العقاد وهو الشعر العظيم كائنا من كان كاتبه... من حيث الشكل، شعر العقاد أقرب شيء إلى فن العمارة والنحت، فالقصيدة الكبرى من قصائده أقرب إلى هرم الجيزة أو معبد الكرنك منها إلى الزهرة أو جدول الماء، وتلك صفة الفن المصري الخالدة، فلو عرفت أن مصر قد تميزت في عالم الفن طوال عصور التاريخ بالنحت والعمارة عرفت أن في شعر العقاد الصلب القوي المتين جانبا يتصل اتصالا مباشرا بجذور الفن الأصيل في مصر».</w:t>
      </w:r>
    </w:p>
    <w:p w:rsidR="00E05E4E" w:rsidRPr="00822E5A" w:rsidRDefault="00387F3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ويرى الدكتور (</w:t>
      </w:r>
      <w:hyperlink r:id="rId63" w:tooltip="جابر عصفور" w:history="1">
        <w:r w:rsidRPr="00822E5A">
          <w:rPr>
            <w:rFonts w:ascii="Simplified Arabic" w:eastAsia="Times New Roman" w:hAnsi="Simplified Arabic" w:cs="Simplified Arabic"/>
            <w:color w:val="0B0080"/>
            <w:sz w:val="28"/>
            <w:szCs w:val="28"/>
            <w:u w:val="single"/>
            <w:rtl/>
            <w:lang w:eastAsia="fr-FR"/>
          </w:rPr>
          <w:t>جابر عصفور</w:t>
        </w:r>
      </w:hyperlink>
      <w:r w:rsidRPr="00822E5A">
        <w:rPr>
          <w:rFonts w:ascii="Simplified Arabic" w:eastAsia="Times New Roman" w:hAnsi="Simplified Arabic" w:cs="Simplified Arabic"/>
          <w:color w:val="222222"/>
          <w:sz w:val="28"/>
          <w:szCs w:val="28"/>
          <w:rtl/>
          <w:lang w:eastAsia="fr-FR"/>
        </w:rPr>
        <w:t xml:space="preserve"> )عن شعر العقاد: « لم يكن من شعراء الوجدان الذين يؤمنون بأن الشعر تدفق تلقائي للانفعالات ... </w:t>
      </w:r>
      <w:proofErr w:type="gramStart"/>
      <w:r w:rsidRPr="00822E5A">
        <w:rPr>
          <w:rFonts w:ascii="Simplified Arabic" w:eastAsia="Times New Roman" w:hAnsi="Simplified Arabic" w:cs="Simplified Arabic"/>
          <w:color w:val="222222"/>
          <w:sz w:val="28"/>
          <w:szCs w:val="28"/>
          <w:rtl/>
          <w:lang w:eastAsia="fr-FR"/>
        </w:rPr>
        <w:t>بل</w:t>
      </w:r>
      <w:proofErr w:type="gramEnd"/>
      <w:r w:rsidRPr="00822E5A">
        <w:rPr>
          <w:rFonts w:ascii="Simplified Arabic" w:eastAsia="Times New Roman" w:hAnsi="Simplified Arabic" w:cs="Simplified Arabic"/>
          <w:color w:val="222222"/>
          <w:sz w:val="28"/>
          <w:szCs w:val="28"/>
          <w:rtl/>
          <w:lang w:eastAsia="fr-FR"/>
        </w:rPr>
        <w:t xml:space="preserve"> هو واحد من الأدباء الذين يفكرون فيما يكتبون، وقبل أن يكتبوه، ولذلك كانت كتاباته الأدبية فيض العقول... وكانت قصائده عملا عقلانيا صارما في بنائها الذي يكبح الوجدان ولا يطلق سراحه ليفيض على اللغة بلا ضابط أو إحكام، وكانت صفة الفيلسوف فيه ممتزجة بصفة </w:t>
      </w:r>
      <w:r w:rsidRPr="00822E5A">
        <w:rPr>
          <w:rFonts w:ascii="Simplified Arabic" w:eastAsia="Times New Roman" w:hAnsi="Simplified Arabic" w:cs="Simplified Arabic"/>
          <w:color w:val="222222"/>
          <w:sz w:val="28"/>
          <w:szCs w:val="28"/>
          <w:rtl/>
          <w:lang w:eastAsia="fr-FR"/>
        </w:rPr>
        <w:lastRenderedPageBreak/>
        <w:t>الشاعر، فهو مبدع يفكر حين ينفعل، ويجعل انفعاله موضوعا لفكره، وهو يشعر بفكره ويجعل من شعره ميدانا للتأمل والتفكير في الحياة والأحياء».</w:t>
      </w:r>
    </w:p>
    <w:p w:rsidR="00387F3E" w:rsidRPr="00822E5A" w:rsidRDefault="00387F3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بينما  يرى (طه حسين) : «ضعوا لواء الشعر في يد العقاد وقولوا للأدباء والشعراء أسرعوا واستظلوا بهذا اللواء فقد رفعه لكم صاحبه».</w:t>
      </w:r>
    </w:p>
    <w:p w:rsidR="00387F3E" w:rsidRPr="00822E5A" w:rsidRDefault="00387F3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color w:val="222222"/>
          <w:sz w:val="28"/>
          <w:szCs w:val="28"/>
          <w:rtl/>
          <w:lang w:eastAsia="fr-FR"/>
        </w:rPr>
        <w:t xml:space="preserve">ويقول أيضا : «تسألونني لماذا أومن بالعقاد في الشعر الحديث وأومن </w:t>
      </w:r>
      <w:proofErr w:type="spellStart"/>
      <w:r w:rsidRPr="00822E5A">
        <w:rPr>
          <w:rFonts w:ascii="Simplified Arabic" w:eastAsia="Times New Roman" w:hAnsi="Simplified Arabic" w:cs="Simplified Arabic"/>
          <w:color w:val="222222"/>
          <w:sz w:val="28"/>
          <w:szCs w:val="28"/>
          <w:rtl/>
          <w:lang w:eastAsia="fr-FR"/>
        </w:rPr>
        <w:t>به</w:t>
      </w:r>
      <w:proofErr w:type="spellEnd"/>
      <w:r w:rsidRPr="00822E5A">
        <w:rPr>
          <w:rFonts w:ascii="Simplified Arabic" w:eastAsia="Times New Roman" w:hAnsi="Simplified Arabic" w:cs="Simplified Arabic"/>
          <w:color w:val="222222"/>
          <w:sz w:val="28"/>
          <w:szCs w:val="28"/>
          <w:rtl/>
          <w:lang w:eastAsia="fr-FR"/>
        </w:rPr>
        <w:t xml:space="preserve"> وحده، وجوابي يسير جدا، لأنني أجد عند العقاد مالا أجده عند غيره من الشعراء... لأني حين أسمع شعر العقاد أو حين أخلو إلى شعر العقاد فإنما أسمع نفسي وأخلو إلى نفسي. </w:t>
      </w:r>
      <w:proofErr w:type="gramStart"/>
      <w:r w:rsidRPr="00822E5A">
        <w:rPr>
          <w:rFonts w:ascii="Simplified Arabic" w:eastAsia="Times New Roman" w:hAnsi="Simplified Arabic" w:cs="Simplified Arabic"/>
          <w:color w:val="222222"/>
          <w:sz w:val="28"/>
          <w:szCs w:val="28"/>
          <w:rtl/>
          <w:lang w:eastAsia="fr-FR"/>
        </w:rPr>
        <w:t>وحين</w:t>
      </w:r>
      <w:proofErr w:type="gramEnd"/>
      <w:r w:rsidRPr="00822E5A">
        <w:rPr>
          <w:rFonts w:ascii="Simplified Arabic" w:eastAsia="Times New Roman" w:hAnsi="Simplified Arabic" w:cs="Simplified Arabic"/>
          <w:color w:val="222222"/>
          <w:sz w:val="28"/>
          <w:szCs w:val="28"/>
          <w:rtl/>
          <w:lang w:eastAsia="fr-FR"/>
        </w:rPr>
        <w:t xml:space="preserve"> اسمع شعر العقاد إنما اسمع الحياة المصرية الحديثة و أتبين المستقبل الرائع للأدب العربي الحديث».</w:t>
      </w:r>
    </w:p>
    <w:p w:rsidR="00387F3E" w:rsidRPr="00F468D1" w:rsidRDefault="00822E5A" w:rsidP="00F468D1">
      <w:pPr>
        <w:shd w:val="clear" w:color="auto" w:fill="FFFFFF"/>
        <w:bidi/>
        <w:spacing w:before="120" w:after="120" w:line="384" w:lineRule="atLeast"/>
        <w:jc w:val="center"/>
        <w:rPr>
          <w:rFonts w:ascii="Simplified Arabic" w:eastAsia="Times New Roman" w:hAnsi="Simplified Arabic" w:cs="Simplified Arabic"/>
          <w:color w:val="222222"/>
          <w:sz w:val="36"/>
          <w:szCs w:val="36"/>
          <w:u w:val="single"/>
          <w:rtl/>
          <w:lang w:eastAsia="fr-FR"/>
        </w:rPr>
      </w:pPr>
      <w:proofErr w:type="gramStart"/>
      <w:r w:rsidRPr="00F468D1">
        <w:rPr>
          <w:rFonts w:ascii="Simplified Arabic" w:eastAsia="Times New Roman" w:hAnsi="Simplified Arabic" w:cs="Simplified Arabic"/>
          <w:color w:val="222222"/>
          <w:sz w:val="36"/>
          <w:szCs w:val="36"/>
          <w:u w:val="single"/>
          <w:rtl/>
          <w:lang w:eastAsia="fr-FR"/>
        </w:rPr>
        <w:t>خاتمة</w:t>
      </w:r>
      <w:proofErr w:type="gramEnd"/>
      <w:r w:rsidR="00F468D1">
        <w:rPr>
          <w:rFonts w:ascii="Simplified Arabic" w:eastAsia="Times New Roman" w:hAnsi="Simplified Arabic" w:cs="Simplified Arabic" w:hint="cs"/>
          <w:color w:val="222222"/>
          <w:sz w:val="36"/>
          <w:szCs w:val="36"/>
          <w:u w:val="single"/>
          <w:rtl/>
          <w:lang w:eastAsia="fr-FR"/>
        </w:rPr>
        <w:t>:</w:t>
      </w:r>
    </w:p>
    <w:p w:rsidR="00822E5A" w:rsidRPr="00822E5A" w:rsidRDefault="003D0C6F" w:rsidP="00822E5A">
      <w:pPr>
        <w:shd w:val="clear" w:color="auto" w:fill="FFFFFF"/>
        <w:bidi/>
        <w:spacing w:before="120" w:after="120" w:line="384" w:lineRule="atLeast"/>
        <w:rPr>
          <w:rFonts w:ascii="Simplified Arabic" w:eastAsia="Times New Roman" w:hAnsi="Simplified Arabic" w:cs="Simplified Arabic"/>
          <w:sz w:val="28"/>
          <w:szCs w:val="28"/>
          <w:rtl/>
          <w:lang w:eastAsia="fr-FR"/>
        </w:rPr>
      </w:pPr>
      <w:proofErr w:type="gramStart"/>
      <w:r w:rsidRPr="00822E5A">
        <w:rPr>
          <w:rFonts w:ascii="Simplified Arabic" w:eastAsia="Times New Roman" w:hAnsi="Simplified Arabic" w:cs="Simplified Arabic"/>
          <w:sz w:val="28"/>
          <w:szCs w:val="28"/>
          <w:rtl/>
          <w:lang w:eastAsia="fr-FR"/>
        </w:rPr>
        <w:t>عباس</w:t>
      </w:r>
      <w:proofErr w:type="gramEnd"/>
      <w:r w:rsidRPr="00822E5A">
        <w:rPr>
          <w:rFonts w:ascii="Simplified Arabic" w:eastAsia="Times New Roman" w:hAnsi="Simplified Arabic" w:cs="Simplified Arabic"/>
          <w:sz w:val="28"/>
          <w:szCs w:val="28"/>
          <w:rtl/>
          <w:lang w:eastAsia="fr-FR"/>
        </w:rPr>
        <w:t xml:space="preserve"> محمود العقاد</w:t>
      </w:r>
      <w:r w:rsidR="00822E5A" w:rsidRPr="00822E5A">
        <w:rPr>
          <w:rFonts w:ascii="Simplified Arabic" w:eastAsia="Times New Roman" w:hAnsi="Simplified Arabic" w:cs="Simplified Arabic"/>
          <w:sz w:val="28"/>
          <w:szCs w:val="28"/>
          <w:rtl/>
          <w:lang w:eastAsia="fr-FR"/>
        </w:rPr>
        <w:t>،</w:t>
      </w:r>
      <w:r w:rsidRPr="00822E5A">
        <w:rPr>
          <w:rFonts w:ascii="Simplified Arabic" w:eastAsia="Times New Roman" w:hAnsi="Simplified Arabic" w:cs="Simplified Arabic"/>
          <w:sz w:val="28"/>
          <w:szCs w:val="28"/>
          <w:rtl/>
          <w:lang w:eastAsia="fr-FR"/>
        </w:rPr>
        <w:t xml:space="preserve"> أَدِيبٌ كَبِير، وشاعِر، وفَيلَسُوف، وسِياسِي، ومُؤرِّخ، وصَحَفي، وراهِبُ مِحْرابِ الأدَب.</w:t>
      </w:r>
      <w:r w:rsidRPr="00822E5A">
        <w:rPr>
          <w:rFonts w:ascii="Simplified Arabic" w:eastAsia="Times New Roman" w:hAnsi="Simplified Arabic" w:cs="Simplified Arabic"/>
          <w:color w:val="222222"/>
          <w:sz w:val="28"/>
          <w:szCs w:val="28"/>
          <w:rtl/>
          <w:lang w:eastAsia="fr-FR"/>
        </w:rPr>
        <w:t xml:space="preserve"> كان ذا ثقافة واسعة، وبدأ حياته الكتابية بالشعر والنقد، ثم زاد على ذلك </w:t>
      </w:r>
      <w:hyperlink r:id="rId64" w:tooltip="فلسفة" w:history="1">
        <w:r w:rsidRPr="00822E5A">
          <w:rPr>
            <w:rFonts w:ascii="Simplified Arabic" w:eastAsia="Times New Roman" w:hAnsi="Simplified Arabic" w:cs="Simplified Arabic"/>
            <w:color w:val="0B0080"/>
            <w:sz w:val="28"/>
            <w:szCs w:val="28"/>
            <w:rtl/>
            <w:lang w:eastAsia="fr-FR"/>
          </w:rPr>
          <w:t>الفلسفة</w:t>
        </w:r>
      </w:hyperlink>
      <w:r w:rsidRPr="00822E5A">
        <w:rPr>
          <w:rFonts w:ascii="Simplified Arabic" w:eastAsia="Times New Roman" w:hAnsi="Simplified Arabic" w:cs="Simplified Arabic"/>
          <w:color w:val="222222"/>
          <w:sz w:val="28"/>
          <w:szCs w:val="28"/>
          <w:rtl/>
          <w:lang w:eastAsia="fr-FR"/>
        </w:rPr>
        <w:t xml:space="preserve"> والدين. </w:t>
      </w:r>
      <w:proofErr w:type="gramStart"/>
      <w:r w:rsidRPr="00822E5A">
        <w:rPr>
          <w:rFonts w:ascii="Simplified Arabic" w:eastAsia="Times New Roman" w:hAnsi="Simplified Arabic" w:cs="Simplified Arabic"/>
          <w:color w:val="222222"/>
          <w:sz w:val="28"/>
          <w:szCs w:val="28"/>
          <w:rtl/>
          <w:lang w:eastAsia="fr-FR"/>
        </w:rPr>
        <w:t>ولقد</w:t>
      </w:r>
      <w:proofErr w:type="gramEnd"/>
      <w:r w:rsidRPr="00822E5A">
        <w:rPr>
          <w:rFonts w:ascii="Simplified Arabic" w:eastAsia="Times New Roman" w:hAnsi="Simplified Arabic" w:cs="Simplified Arabic"/>
          <w:color w:val="222222"/>
          <w:sz w:val="28"/>
          <w:szCs w:val="28"/>
          <w:rtl/>
          <w:lang w:eastAsia="fr-FR"/>
        </w:rPr>
        <w:t xml:space="preserve"> دافع في كتبه عن </w:t>
      </w:r>
      <w:hyperlink r:id="rId65" w:tooltip="إسلام" w:history="1">
        <w:r w:rsidRPr="00822E5A">
          <w:rPr>
            <w:rFonts w:ascii="Simplified Arabic" w:eastAsia="Times New Roman" w:hAnsi="Simplified Arabic" w:cs="Simplified Arabic"/>
            <w:color w:val="0B0080"/>
            <w:sz w:val="28"/>
            <w:szCs w:val="28"/>
            <w:rtl/>
            <w:lang w:eastAsia="fr-FR"/>
          </w:rPr>
          <w:t>الإسلام</w:t>
        </w:r>
      </w:hyperlink>
      <w:r w:rsidRPr="00822E5A">
        <w:rPr>
          <w:rFonts w:ascii="Simplified Arabic" w:eastAsia="Times New Roman" w:hAnsi="Simplified Arabic" w:cs="Simplified Arabic"/>
          <w:color w:val="222222"/>
          <w:sz w:val="28"/>
          <w:szCs w:val="28"/>
          <w:rtl/>
          <w:lang w:eastAsia="fr-FR"/>
        </w:rPr>
        <w:t> وعن الإيمان فلسفيا وعلميا ودافع عن الحرية ضد </w:t>
      </w:r>
      <w:hyperlink r:id="rId66" w:tooltip="شيوعية" w:history="1">
        <w:r w:rsidRPr="00822E5A">
          <w:rPr>
            <w:rFonts w:ascii="Simplified Arabic" w:eastAsia="Times New Roman" w:hAnsi="Simplified Arabic" w:cs="Simplified Arabic"/>
            <w:color w:val="0B0080"/>
            <w:sz w:val="28"/>
            <w:szCs w:val="28"/>
            <w:rtl/>
            <w:lang w:eastAsia="fr-FR"/>
          </w:rPr>
          <w:t>الشيوعية</w:t>
        </w:r>
      </w:hyperlink>
      <w:r w:rsidRPr="00822E5A">
        <w:rPr>
          <w:rFonts w:ascii="Simplified Arabic" w:eastAsia="Times New Roman" w:hAnsi="Simplified Arabic" w:cs="Simplified Arabic"/>
          <w:color w:val="222222"/>
          <w:sz w:val="28"/>
          <w:szCs w:val="28"/>
          <w:rtl/>
          <w:lang w:eastAsia="fr-FR"/>
        </w:rPr>
        <w:t xml:space="preserve"> والوجودية والفوضوية (مذهب سياسي)، </w:t>
      </w:r>
      <w:r w:rsidR="00822E5A" w:rsidRPr="00822E5A">
        <w:rPr>
          <w:rFonts w:ascii="Simplified Arabic" w:eastAsia="Times New Roman" w:hAnsi="Simplified Arabic" w:cs="Simplified Arabic"/>
          <w:sz w:val="28"/>
          <w:szCs w:val="28"/>
          <w:rtl/>
          <w:lang w:eastAsia="fr-FR"/>
        </w:rPr>
        <w:t xml:space="preserve">كانَ العقَّادُ مِغْوارًا خاضَ العَدِيدَ مِنَ المَعارِك؛ ففِي الأَدَبِ اصْطدَمَ بكِبارِ الشُّعَراءِ والأُدَباء، </w:t>
      </w:r>
      <w:proofErr w:type="gramStart"/>
      <w:r w:rsidR="00822E5A" w:rsidRPr="00822E5A">
        <w:rPr>
          <w:rFonts w:ascii="Simplified Arabic" w:eastAsia="Times New Roman" w:hAnsi="Simplified Arabic" w:cs="Simplified Arabic"/>
          <w:sz w:val="28"/>
          <w:szCs w:val="28"/>
          <w:rtl/>
          <w:lang w:eastAsia="fr-FR"/>
        </w:rPr>
        <w:t>ودارَتْ</w:t>
      </w:r>
      <w:proofErr w:type="gramEnd"/>
      <w:r w:rsidR="00822E5A" w:rsidRPr="00822E5A">
        <w:rPr>
          <w:rFonts w:ascii="Simplified Arabic" w:eastAsia="Times New Roman" w:hAnsi="Simplified Arabic" w:cs="Simplified Arabic"/>
          <w:sz w:val="28"/>
          <w:szCs w:val="28"/>
          <w:rtl/>
          <w:lang w:eastAsia="fr-FR"/>
        </w:rPr>
        <w:t xml:space="preserve"> مَعْركةٌ حامِيةُ الوَطِيسِ بَيْنَه وبَيْنَ أَمِيرِ الشُّعَراءِ (أحمد شوقي) فِي كِتابِه (الدِّيوان فِي الأَدَبِ والنَّقْد).</w:t>
      </w:r>
    </w:p>
    <w:p w:rsidR="00822E5A" w:rsidRPr="00822E5A" w:rsidRDefault="00822E5A" w:rsidP="00822E5A">
      <w:pPr>
        <w:shd w:val="clear" w:color="auto" w:fill="FFFFFF"/>
        <w:bidi/>
        <w:spacing w:before="120" w:after="120" w:line="384" w:lineRule="atLeast"/>
        <w:rPr>
          <w:rFonts w:ascii="Simplified Arabic" w:eastAsia="Times New Roman" w:hAnsi="Simplified Arabic" w:cs="Simplified Arabic"/>
          <w:sz w:val="28"/>
          <w:szCs w:val="28"/>
          <w:rtl/>
          <w:lang w:eastAsia="fr-FR"/>
        </w:rPr>
      </w:pPr>
      <w:r w:rsidRPr="00822E5A">
        <w:rPr>
          <w:rFonts w:ascii="Simplified Arabic" w:eastAsia="Times New Roman" w:hAnsi="Simplified Arabic" w:cs="Simplified Arabic"/>
          <w:sz w:val="28"/>
          <w:szCs w:val="28"/>
          <w:rtl/>
          <w:lang w:eastAsia="fr-FR"/>
        </w:rPr>
        <w:t xml:space="preserve"> كَما أسَّسَ «مَدْرسةَ الدِّيوانِ» معَ (عبد القادر المازني) و(عبد الرحمن شكري)؛ حيثُ دَعا إِلى تَجْديدِ الخَيالِ والصُّورةِ الشِّعْريَّةِ والْتِزامِ الوَحْدَةِ العُضْويَّةِ فِي البِناءِ الشِّعْري. كَما هاجَمَ الكَثِيرَ مِنَ الأُدَباءِ والشُّعَراء، مِثلَ (مصطفى صادق الرافعي). </w:t>
      </w:r>
    </w:p>
    <w:p w:rsidR="003D0C6F" w:rsidRPr="00822E5A" w:rsidRDefault="00822E5A"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822E5A">
        <w:rPr>
          <w:rFonts w:ascii="Simplified Arabic" w:eastAsia="Times New Roman" w:hAnsi="Simplified Arabic" w:cs="Simplified Arabic"/>
          <w:sz w:val="28"/>
          <w:szCs w:val="28"/>
          <w:rtl/>
          <w:lang w:eastAsia="fr-FR"/>
        </w:rPr>
        <w:t>وكانَتْ لَهُ كذلِكَ مَعارِكُ فِكْريَّةٌ معَ (طه حسين) و(زكي مبارك) و(مصطفى جواد).</w:t>
      </w:r>
    </w:p>
    <w:p w:rsidR="003D0C6F" w:rsidRPr="00822E5A" w:rsidRDefault="003D0C6F" w:rsidP="00822E5A">
      <w:pPr>
        <w:spacing w:after="150" w:line="240" w:lineRule="auto"/>
        <w:textAlignment w:val="baseline"/>
        <w:rPr>
          <w:rFonts w:ascii="Simplified Arabic" w:eastAsia="Times New Roman" w:hAnsi="Simplified Arabic" w:cs="Simplified Arabic"/>
          <w:sz w:val="28"/>
          <w:szCs w:val="28"/>
          <w:lang w:eastAsia="fr-FR"/>
        </w:rPr>
      </w:pPr>
      <w:r w:rsidRPr="00822E5A">
        <w:rPr>
          <w:rFonts w:ascii="Simplified Arabic" w:eastAsia="Times New Roman" w:hAnsi="Simplified Arabic" w:cs="Simplified Arabic"/>
          <w:sz w:val="28"/>
          <w:szCs w:val="28"/>
          <w:rtl/>
          <w:lang w:eastAsia="fr-FR"/>
        </w:rPr>
        <w:t xml:space="preserve"> </w:t>
      </w:r>
      <w:proofErr w:type="gramStart"/>
      <w:r w:rsidRPr="00822E5A">
        <w:rPr>
          <w:rFonts w:ascii="Simplified Arabic" w:eastAsia="Times New Roman" w:hAnsi="Simplified Arabic" w:cs="Simplified Arabic"/>
          <w:sz w:val="28"/>
          <w:szCs w:val="28"/>
          <w:rtl/>
          <w:lang w:eastAsia="fr-FR"/>
        </w:rPr>
        <w:t>ذاعَ</w:t>
      </w:r>
      <w:proofErr w:type="gramEnd"/>
      <w:r w:rsidRPr="00822E5A">
        <w:rPr>
          <w:rFonts w:ascii="Simplified Arabic" w:eastAsia="Times New Roman" w:hAnsi="Simplified Arabic" w:cs="Simplified Arabic"/>
          <w:sz w:val="28"/>
          <w:szCs w:val="28"/>
          <w:rtl/>
          <w:lang w:eastAsia="fr-FR"/>
        </w:rPr>
        <w:t xml:space="preserve"> صِيتُه فمَلَأَ الدُّنْيا بأَدبِه، ومثَّلَ حَالةً فَرِيدةً في الأدَبِ العَرَبيِّ الحَدِيث، ووصَلَ فِيهِ إِلى مَرْتَبةٍ فَرِيدَة</w:t>
      </w:r>
    </w:p>
    <w:p w:rsidR="003D0C6F" w:rsidRPr="00822E5A" w:rsidRDefault="003D0C6F" w:rsidP="00822E5A">
      <w:pPr>
        <w:spacing w:after="150" w:line="240" w:lineRule="auto"/>
        <w:jc w:val="right"/>
        <w:textAlignment w:val="baseline"/>
        <w:rPr>
          <w:rFonts w:ascii="Simplified Arabic" w:eastAsia="Times New Roman" w:hAnsi="Simplified Arabic" w:cs="Simplified Arabic"/>
          <w:sz w:val="28"/>
          <w:szCs w:val="28"/>
          <w:lang w:eastAsia="fr-FR"/>
        </w:rPr>
      </w:pPr>
      <w:r w:rsidRPr="00822E5A">
        <w:rPr>
          <w:rFonts w:ascii="Simplified Arabic" w:eastAsia="Times New Roman" w:hAnsi="Simplified Arabic" w:cs="Simplified Arabic"/>
          <w:sz w:val="28"/>
          <w:szCs w:val="28"/>
          <w:rtl/>
          <w:lang w:eastAsia="fr-FR"/>
        </w:rPr>
        <w:t>وَهَبَ العقَّادُ حَياتَه للأَدَب؛ فلَمْ يَتزوَّج</w:t>
      </w:r>
      <w:r w:rsidR="00822E5A" w:rsidRPr="00822E5A">
        <w:rPr>
          <w:rFonts w:ascii="Simplified Arabic" w:eastAsia="Times New Roman" w:hAnsi="Simplified Arabic" w:cs="Simplified Arabic"/>
          <w:sz w:val="28"/>
          <w:szCs w:val="28"/>
          <w:rtl/>
          <w:lang w:eastAsia="fr-FR"/>
        </w:rPr>
        <w:t>.</w:t>
      </w:r>
    </w:p>
    <w:p w:rsidR="00822E5A" w:rsidRPr="00822E5A" w:rsidRDefault="00F468D1" w:rsidP="00F468D1">
      <w:pPr>
        <w:shd w:val="clear" w:color="auto" w:fill="FFFFFF"/>
        <w:bidi/>
        <w:spacing w:before="120" w:after="120" w:line="384" w:lineRule="atLeast"/>
        <w:rPr>
          <w:rFonts w:ascii="Simplified Arabic" w:eastAsia="Times New Roman" w:hAnsi="Simplified Arabic" w:cs="Simplified Arabic"/>
          <w:color w:val="000000"/>
          <w:sz w:val="28"/>
          <w:szCs w:val="28"/>
          <w:rtl/>
          <w:lang w:eastAsia="fr-FR"/>
        </w:rPr>
      </w:pPr>
      <w:r w:rsidRPr="00822E5A">
        <w:rPr>
          <w:rFonts w:ascii="Simplified Arabic" w:hAnsi="Simplified Arabic" w:cs="Simplified Arabic"/>
          <w:sz w:val="28"/>
          <w:szCs w:val="28"/>
          <w:rtl/>
        </w:rPr>
        <w:t>يقول</w:t>
      </w:r>
      <w:r w:rsidR="00822E5A" w:rsidRPr="00822E5A">
        <w:rPr>
          <w:rFonts w:ascii="Simplified Arabic" w:eastAsia="Times New Roman" w:hAnsi="Simplified Arabic" w:cs="Simplified Arabic"/>
          <w:color w:val="222222"/>
          <w:sz w:val="28"/>
          <w:szCs w:val="28"/>
          <w:rtl/>
          <w:lang w:eastAsia="fr-FR"/>
        </w:rPr>
        <w:t xml:space="preserve"> العقاد :</w:t>
      </w:r>
      <w:r w:rsidR="00822E5A" w:rsidRPr="00822E5A">
        <w:rPr>
          <w:rFonts w:ascii="Simplified Arabic" w:eastAsia="Times New Roman" w:hAnsi="Simplified Arabic" w:cs="Simplified Arabic"/>
          <w:sz w:val="28"/>
          <w:szCs w:val="28"/>
          <w:rtl/>
          <w:lang w:eastAsia="fr-FR"/>
        </w:rPr>
        <w:t xml:space="preserve"> «</w:t>
      </w:r>
      <w:r w:rsidR="00822E5A" w:rsidRPr="00DB2DA0">
        <w:rPr>
          <w:rFonts w:ascii="Simplified Arabic" w:eastAsia="Times New Roman" w:hAnsi="Simplified Arabic" w:cs="Simplified Arabic"/>
          <w:b/>
          <w:bCs/>
          <w:color w:val="222222"/>
          <w:sz w:val="28"/>
          <w:szCs w:val="28"/>
          <w:rtl/>
          <w:lang w:eastAsia="fr-FR"/>
        </w:rPr>
        <w:t xml:space="preserve">إن الجمال هو الحرية، فالإنسان عندما ينظر إلى شيء قبيح تنقبض نفسه و </w:t>
      </w:r>
      <w:proofErr w:type="spellStart"/>
      <w:r w:rsidR="00822E5A" w:rsidRPr="00DB2DA0">
        <w:rPr>
          <w:rFonts w:ascii="Simplified Arabic" w:eastAsia="Times New Roman" w:hAnsi="Simplified Arabic" w:cs="Simplified Arabic"/>
          <w:b/>
          <w:bCs/>
          <w:color w:val="222222"/>
          <w:sz w:val="28"/>
          <w:szCs w:val="28"/>
          <w:rtl/>
          <w:lang w:eastAsia="fr-FR"/>
        </w:rPr>
        <w:t>ينكبح</w:t>
      </w:r>
      <w:proofErr w:type="spellEnd"/>
      <w:r w:rsidR="00822E5A" w:rsidRPr="00DB2DA0">
        <w:rPr>
          <w:rFonts w:ascii="Simplified Arabic" w:eastAsia="Times New Roman" w:hAnsi="Simplified Arabic" w:cs="Simplified Arabic"/>
          <w:b/>
          <w:bCs/>
          <w:color w:val="222222"/>
          <w:sz w:val="28"/>
          <w:szCs w:val="28"/>
          <w:rtl/>
          <w:lang w:eastAsia="fr-FR"/>
        </w:rPr>
        <w:t xml:space="preserve"> خاطره ولكنه إذا رأى شيئا جميلا تنشرح نفسه ويطرد خاطره، إذن فالجمال هو الحرية، والصوت الجميل هو الذي يخرج بسلاسة من الحنجرة ولا ينكمش فيها، والماء يكون آسنا لكنه إذا جرى وتحرك يصبح صافيا عذبا والجسم الجميل هو الجسم الذي يتحرك حرا فلا تشعر </w:t>
      </w:r>
      <w:r w:rsidRPr="00DB2DA0">
        <w:rPr>
          <w:rFonts w:ascii="Simplified Arabic" w:eastAsia="Times New Roman" w:hAnsi="Simplified Arabic" w:cs="Simplified Arabic" w:hint="cs"/>
          <w:b/>
          <w:bCs/>
          <w:color w:val="222222"/>
          <w:sz w:val="28"/>
          <w:szCs w:val="28"/>
          <w:rtl/>
          <w:lang w:eastAsia="fr-FR"/>
        </w:rPr>
        <w:t>إن</w:t>
      </w:r>
      <w:r w:rsidR="00822E5A" w:rsidRPr="00DB2DA0">
        <w:rPr>
          <w:rFonts w:ascii="Simplified Arabic" w:eastAsia="Times New Roman" w:hAnsi="Simplified Arabic" w:cs="Simplified Arabic"/>
          <w:b/>
          <w:bCs/>
          <w:color w:val="222222"/>
          <w:sz w:val="28"/>
          <w:szCs w:val="28"/>
          <w:rtl/>
          <w:lang w:eastAsia="fr-FR"/>
        </w:rPr>
        <w:t xml:space="preserve"> عضوا منه قد نما على الآخر، وكأن أعضاءه قائمة بذاتها في هذا الجسد</w:t>
      </w:r>
      <w:r w:rsidR="00822E5A" w:rsidRPr="00DB2DA0">
        <w:rPr>
          <w:rFonts w:ascii="Simplified Arabic" w:eastAsia="Times New Roman" w:hAnsi="Simplified Arabic" w:cs="Simplified Arabic"/>
          <w:b/>
          <w:bCs/>
          <w:sz w:val="28"/>
          <w:szCs w:val="28"/>
          <w:rtl/>
          <w:lang w:eastAsia="fr-FR"/>
        </w:rPr>
        <w:t>»</w:t>
      </w:r>
      <w:r w:rsidR="00822E5A" w:rsidRPr="00DB2DA0">
        <w:rPr>
          <w:rFonts w:ascii="Simplified Arabic" w:eastAsia="Times New Roman" w:hAnsi="Simplified Arabic" w:cs="Simplified Arabic"/>
          <w:b/>
          <w:bCs/>
          <w:color w:val="222222"/>
          <w:sz w:val="28"/>
          <w:szCs w:val="28"/>
          <w:rtl/>
          <w:lang w:eastAsia="fr-FR"/>
        </w:rPr>
        <w:t>.</w:t>
      </w:r>
      <w:r w:rsidR="00822E5A" w:rsidRPr="00822E5A">
        <w:rPr>
          <w:rFonts w:ascii="Simplified Arabic" w:eastAsia="Times New Roman" w:hAnsi="Simplified Arabic" w:cs="Simplified Arabic"/>
          <w:color w:val="222222"/>
          <w:sz w:val="28"/>
          <w:szCs w:val="28"/>
          <w:rtl/>
          <w:lang w:eastAsia="fr-FR"/>
        </w:rPr>
        <w:t xml:space="preserve"> </w:t>
      </w:r>
    </w:p>
    <w:p w:rsidR="003D0C6F" w:rsidRPr="00822E5A" w:rsidRDefault="003D0C6F" w:rsidP="00822E5A">
      <w:pPr>
        <w:rPr>
          <w:rFonts w:ascii="Simplified Arabic" w:hAnsi="Simplified Arabic" w:cs="Simplified Arabic"/>
          <w:sz w:val="28"/>
          <w:szCs w:val="28"/>
        </w:rPr>
      </w:pPr>
    </w:p>
    <w:p w:rsidR="00387F3E" w:rsidRPr="00822E5A" w:rsidRDefault="00387F3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p>
    <w:p w:rsidR="00387F3E" w:rsidRPr="00822E5A" w:rsidRDefault="00387F3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p>
    <w:p w:rsidR="00387F3E" w:rsidRPr="00822E5A" w:rsidRDefault="00387F3E" w:rsidP="00822E5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p>
    <w:sectPr w:rsidR="00387F3E" w:rsidRPr="00822E5A" w:rsidSect="002E1F47">
      <w:footerReference w:type="default" r:id="rId6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F3E" w:rsidRDefault="00387F3E" w:rsidP="00335AD0">
      <w:pPr>
        <w:spacing w:after="0" w:line="240" w:lineRule="auto"/>
      </w:pPr>
      <w:r>
        <w:separator/>
      </w:r>
    </w:p>
  </w:endnote>
  <w:endnote w:type="continuationSeparator" w:id="1">
    <w:p w:rsidR="00387F3E" w:rsidRDefault="00387F3E" w:rsidP="00335A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id w:val="6076970"/>
      <w:docPartObj>
        <w:docPartGallery w:val="Page Numbers (Bottom of Page)"/>
        <w:docPartUnique/>
      </w:docPartObj>
    </w:sdtPr>
    <w:sdtContent>
      <w:sdt>
        <w:sdtPr>
          <w:rPr>
            <w:rFonts w:asciiTheme="majorHAnsi" w:eastAsiaTheme="majorEastAsia" w:hAnsiTheme="majorHAnsi" w:cstheme="majorBidi"/>
          </w:rPr>
          <w:id w:val="123787805"/>
          <w:docPartObj>
            <w:docPartGallery w:val="Page Numbers (Margins)"/>
            <w:docPartUnique/>
          </w:docPartObj>
        </w:sdtPr>
        <w:sdtContent>
          <w:p w:rsidR="003D0C6F" w:rsidRDefault="003D0C6F">
            <w:pPr>
              <w:rPr>
                <w:rFonts w:asciiTheme="majorHAnsi" w:eastAsiaTheme="majorEastAsia" w:hAnsiTheme="majorHAnsi" w:cstheme="majorBidi"/>
              </w:rPr>
            </w:pPr>
            <w:r>
              <w:rPr>
                <w:rFonts w:asciiTheme="majorHAnsi" w:eastAsiaTheme="majorEastAsia" w:hAnsiTheme="majorHAnsi" w:cstheme="majorBidi"/>
                <w:noProof/>
                <w:lang w:eastAsia="zh-TW"/>
              </w:rPr>
              <w:pict>
                <v:oval id="_x0000_s2050" style="position:absolute;margin-left:0;margin-top:0;width:49.35pt;height:49.35pt;z-index:251660288;mso-position-horizontal:center;mso-position-horizontal-relative:margin;mso-position-vertical:center;mso-position-vertical-relative:bottom-margin-area;v-text-anchor:middle" fillcolor="#365f91 [2404]" stroked="f">
                  <v:textbox>
                    <w:txbxContent>
                      <w:p w:rsidR="003D0C6F" w:rsidRDefault="003D0C6F">
                        <w:pPr>
                          <w:pStyle w:val="Pieddepage"/>
                          <w:jc w:val="center"/>
                          <w:rPr>
                            <w:b/>
                            <w:color w:val="FFFFFF" w:themeColor="background1"/>
                            <w:sz w:val="32"/>
                            <w:szCs w:val="32"/>
                          </w:rPr>
                        </w:pPr>
                        <w:fldSimple w:instr=" PAGE    \* MERGEFORMAT ">
                          <w:r w:rsidR="00DB2DA0" w:rsidRPr="00DB2DA0">
                            <w:rPr>
                              <w:b/>
                              <w:noProof/>
                              <w:color w:val="FFFFFF" w:themeColor="background1"/>
                              <w:sz w:val="32"/>
                              <w:szCs w:val="32"/>
                            </w:rPr>
                            <w:t>7</w:t>
                          </w:r>
                        </w:fldSimple>
                      </w:p>
                    </w:txbxContent>
                  </v:textbox>
                  <w10:wrap anchorx="margin" anchory="page"/>
                </v:oval>
              </w:pict>
            </w:r>
          </w:p>
        </w:sdtContent>
      </w:sdt>
    </w:sdtContent>
  </w:sdt>
  <w:p w:rsidR="00387F3E" w:rsidRDefault="00387F3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F3E" w:rsidRDefault="00387F3E" w:rsidP="00335AD0">
      <w:pPr>
        <w:spacing w:after="0" w:line="240" w:lineRule="auto"/>
      </w:pPr>
      <w:r>
        <w:separator/>
      </w:r>
    </w:p>
  </w:footnote>
  <w:footnote w:type="continuationSeparator" w:id="1">
    <w:p w:rsidR="00387F3E" w:rsidRDefault="00387F3E" w:rsidP="00335A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96783"/>
    <w:multiLevelType w:val="multilevel"/>
    <w:tmpl w:val="8DF2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46720E"/>
    <w:multiLevelType w:val="multilevel"/>
    <w:tmpl w:val="CC58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7D0D29"/>
    <w:multiLevelType w:val="multilevel"/>
    <w:tmpl w:val="187C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B405A0"/>
    <w:multiLevelType w:val="multilevel"/>
    <w:tmpl w:val="0A2A3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271E29"/>
    <w:multiLevelType w:val="multilevel"/>
    <w:tmpl w:val="841A3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EC787A"/>
    <w:multiLevelType w:val="multilevel"/>
    <w:tmpl w:val="5CAEE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5120F0"/>
    <w:multiLevelType w:val="multilevel"/>
    <w:tmpl w:val="B8D07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9168D8"/>
    <w:multiLevelType w:val="multilevel"/>
    <w:tmpl w:val="09CA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591085"/>
    <w:multiLevelType w:val="multilevel"/>
    <w:tmpl w:val="D5883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4454D0"/>
    <w:multiLevelType w:val="multilevel"/>
    <w:tmpl w:val="DA5A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1C5322"/>
    <w:multiLevelType w:val="multilevel"/>
    <w:tmpl w:val="239A4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4A30705"/>
    <w:multiLevelType w:val="multilevel"/>
    <w:tmpl w:val="DD98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7C298A"/>
    <w:multiLevelType w:val="multilevel"/>
    <w:tmpl w:val="93026002"/>
    <w:lvl w:ilvl="0">
      <w:start w:val="1"/>
      <w:numFmt w:val="bullet"/>
      <w:lvlText w:val=""/>
      <w:lvlJc w:val="left"/>
      <w:pPr>
        <w:tabs>
          <w:tab w:val="num" w:pos="2770"/>
        </w:tabs>
        <w:ind w:left="2770" w:hanging="360"/>
      </w:pPr>
      <w:rPr>
        <w:rFonts w:ascii="Symbol" w:hAnsi="Symbol" w:hint="default"/>
        <w:sz w:val="20"/>
      </w:rPr>
    </w:lvl>
    <w:lvl w:ilvl="1" w:tentative="1">
      <w:start w:val="1"/>
      <w:numFmt w:val="bullet"/>
      <w:lvlText w:val="o"/>
      <w:lvlJc w:val="left"/>
      <w:pPr>
        <w:tabs>
          <w:tab w:val="num" w:pos="3490"/>
        </w:tabs>
        <w:ind w:left="3490" w:hanging="360"/>
      </w:pPr>
      <w:rPr>
        <w:rFonts w:ascii="Courier New" w:hAnsi="Courier New" w:hint="default"/>
        <w:sz w:val="20"/>
      </w:rPr>
    </w:lvl>
    <w:lvl w:ilvl="2" w:tentative="1">
      <w:start w:val="1"/>
      <w:numFmt w:val="bullet"/>
      <w:lvlText w:val=""/>
      <w:lvlJc w:val="left"/>
      <w:pPr>
        <w:tabs>
          <w:tab w:val="num" w:pos="4210"/>
        </w:tabs>
        <w:ind w:left="4210" w:hanging="360"/>
      </w:pPr>
      <w:rPr>
        <w:rFonts w:ascii="Wingdings" w:hAnsi="Wingdings" w:hint="default"/>
        <w:sz w:val="20"/>
      </w:rPr>
    </w:lvl>
    <w:lvl w:ilvl="3" w:tentative="1">
      <w:start w:val="1"/>
      <w:numFmt w:val="bullet"/>
      <w:lvlText w:val=""/>
      <w:lvlJc w:val="left"/>
      <w:pPr>
        <w:tabs>
          <w:tab w:val="num" w:pos="4930"/>
        </w:tabs>
        <w:ind w:left="4930" w:hanging="360"/>
      </w:pPr>
      <w:rPr>
        <w:rFonts w:ascii="Wingdings" w:hAnsi="Wingdings" w:hint="default"/>
        <w:sz w:val="20"/>
      </w:rPr>
    </w:lvl>
    <w:lvl w:ilvl="4" w:tentative="1">
      <w:start w:val="1"/>
      <w:numFmt w:val="bullet"/>
      <w:lvlText w:val=""/>
      <w:lvlJc w:val="left"/>
      <w:pPr>
        <w:tabs>
          <w:tab w:val="num" w:pos="5650"/>
        </w:tabs>
        <w:ind w:left="5650" w:hanging="360"/>
      </w:pPr>
      <w:rPr>
        <w:rFonts w:ascii="Wingdings" w:hAnsi="Wingdings" w:hint="default"/>
        <w:sz w:val="20"/>
      </w:rPr>
    </w:lvl>
    <w:lvl w:ilvl="5" w:tentative="1">
      <w:start w:val="1"/>
      <w:numFmt w:val="bullet"/>
      <w:lvlText w:val=""/>
      <w:lvlJc w:val="left"/>
      <w:pPr>
        <w:tabs>
          <w:tab w:val="num" w:pos="6370"/>
        </w:tabs>
        <w:ind w:left="6370" w:hanging="360"/>
      </w:pPr>
      <w:rPr>
        <w:rFonts w:ascii="Wingdings" w:hAnsi="Wingdings" w:hint="default"/>
        <w:sz w:val="20"/>
      </w:rPr>
    </w:lvl>
    <w:lvl w:ilvl="6" w:tentative="1">
      <w:start w:val="1"/>
      <w:numFmt w:val="bullet"/>
      <w:lvlText w:val=""/>
      <w:lvlJc w:val="left"/>
      <w:pPr>
        <w:tabs>
          <w:tab w:val="num" w:pos="7090"/>
        </w:tabs>
        <w:ind w:left="7090" w:hanging="360"/>
      </w:pPr>
      <w:rPr>
        <w:rFonts w:ascii="Wingdings" w:hAnsi="Wingdings" w:hint="default"/>
        <w:sz w:val="20"/>
      </w:rPr>
    </w:lvl>
    <w:lvl w:ilvl="7" w:tentative="1">
      <w:start w:val="1"/>
      <w:numFmt w:val="bullet"/>
      <w:lvlText w:val=""/>
      <w:lvlJc w:val="left"/>
      <w:pPr>
        <w:tabs>
          <w:tab w:val="num" w:pos="7810"/>
        </w:tabs>
        <w:ind w:left="7810" w:hanging="360"/>
      </w:pPr>
      <w:rPr>
        <w:rFonts w:ascii="Wingdings" w:hAnsi="Wingdings" w:hint="default"/>
        <w:sz w:val="20"/>
      </w:rPr>
    </w:lvl>
    <w:lvl w:ilvl="8" w:tentative="1">
      <w:start w:val="1"/>
      <w:numFmt w:val="bullet"/>
      <w:lvlText w:val=""/>
      <w:lvlJc w:val="left"/>
      <w:pPr>
        <w:tabs>
          <w:tab w:val="num" w:pos="8530"/>
        </w:tabs>
        <w:ind w:left="8530" w:hanging="360"/>
      </w:pPr>
      <w:rPr>
        <w:rFonts w:ascii="Wingdings" w:hAnsi="Wingdings" w:hint="default"/>
        <w:sz w:val="20"/>
      </w:rPr>
    </w:lvl>
  </w:abstractNum>
  <w:abstractNum w:abstractNumId="13">
    <w:nsid w:val="41645B61"/>
    <w:multiLevelType w:val="multilevel"/>
    <w:tmpl w:val="E8C46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25275B"/>
    <w:multiLevelType w:val="multilevel"/>
    <w:tmpl w:val="EAC62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5E94855"/>
    <w:multiLevelType w:val="multilevel"/>
    <w:tmpl w:val="30EC4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5A069A"/>
    <w:multiLevelType w:val="multilevel"/>
    <w:tmpl w:val="06F66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652527F"/>
    <w:multiLevelType w:val="multilevel"/>
    <w:tmpl w:val="1E5CF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8B696D"/>
    <w:multiLevelType w:val="multilevel"/>
    <w:tmpl w:val="21C85C34"/>
    <w:lvl w:ilvl="0">
      <w:start w:val="1"/>
      <w:numFmt w:val="bullet"/>
      <w:lvlText w:val=""/>
      <w:lvlJc w:val="left"/>
      <w:pPr>
        <w:tabs>
          <w:tab w:val="num" w:pos="2770"/>
        </w:tabs>
        <w:ind w:left="2770" w:hanging="360"/>
      </w:pPr>
      <w:rPr>
        <w:rFonts w:ascii="Symbol" w:hAnsi="Symbol" w:hint="default"/>
        <w:sz w:val="20"/>
        <w:lang w:bidi="ar-SA"/>
      </w:rPr>
    </w:lvl>
    <w:lvl w:ilvl="1" w:tentative="1">
      <w:start w:val="1"/>
      <w:numFmt w:val="bullet"/>
      <w:lvlText w:val="o"/>
      <w:lvlJc w:val="left"/>
      <w:pPr>
        <w:tabs>
          <w:tab w:val="num" w:pos="3490"/>
        </w:tabs>
        <w:ind w:left="3490" w:hanging="360"/>
      </w:pPr>
      <w:rPr>
        <w:rFonts w:ascii="Courier New" w:hAnsi="Courier New" w:hint="default"/>
        <w:sz w:val="20"/>
      </w:rPr>
    </w:lvl>
    <w:lvl w:ilvl="2" w:tentative="1">
      <w:start w:val="1"/>
      <w:numFmt w:val="bullet"/>
      <w:lvlText w:val=""/>
      <w:lvlJc w:val="left"/>
      <w:pPr>
        <w:tabs>
          <w:tab w:val="num" w:pos="4210"/>
        </w:tabs>
        <w:ind w:left="4210" w:hanging="360"/>
      </w:pPr>
      <w:rPr>
        <w:rFonts w:ascii="Wingdings" w:hAnsi="Wingdings" w:hint="default"/>
        <w:sz w:val="20"/>
      </w:rPr>
    </w:lvl>
    <w:lvl w:ilvl="3" w:tentative="1">
      <w:start w:val="1"/>
      <w:numFmt w:val="bullet"/>
      <w:lvlText w:val=""/>
      <w:lvlJc w:val="left"/>
      <w:pPr>
        <w:tabs>
          <w:tab w:val="num" w:pos="4930"/>
        </w:tabs>
        <w:ind w:left="4930" w:hanging="360"/>
      </w:pPr>
      <w:rPr>
        <w:rFonts w:ascii="Wingdings" w:hAnsi="Wingdings" w:hint="default"/>
        <w:sz w:val="20"/>
      </w:rPr>
    </w:lvl>
    <w:lvl w:ilvl="4" w:tentative="1">
      <w:start w:val="1"/>
      <w:numFmt w:val="bullet"/>
      <w:lvlText w:val=""/>
      <w:lvlJc w:val="left"/>
      <w:pPr>
        <w:tabs>
          <w:tab w:val="num" w:pos="5650"/>
        </w:tabs>
        <w:ind w:left="5650" w:hanging="360"/>
      </w:pPr>
      <w:rPr>
        <w:rFonts w:ascii="Wingdings" w:hAnsi="Wingdings" w:hint="default"/>
        <w:sz w:val="20"/>
      </w:rPr>
    </w:lvl>
    <w:lvl w:ilvl="5" w:tentative="1">
      <w:start w:val="1"/>
      <w:numFmt w:val="bullet"/>
      <w:lvlText w:val=""/>
      <w:lvlJc w:val="left"/>
      <w:pPr>
        <w:tabs>
          <w:tab w:val="num" w:pos="6370"/>
        </w:tabs>
        <w:ind w:left="6370" w:hanging="360"/>
      </w:pPr>
      <w:rPr>
        <w:rFonts w:ascii="Wingdings" w:hAnsi="Wingdings" w:hint="default"/>
        <w:sz w:val="20"/>
      </w:rPr>
    </w:lvl>
    <w:lvl w:ilvl="6" w:tentative="1">
      <w:start w:val="1"/>
      <w:numFmt w:val="bullet"/>
      <w:lvlText w:val=""/>
      <w:lvlJc w:val="left"/>
      <w:pPr>
        <w:tabs>
          <w:tab w:val="num" w:pos="7090"/>
        </w:tabs>
        <w:ind w:left="7090" w:hanging="360"/>
      </w:pPr>
      <w:rPr>
        <w:rFonts w:ascii="Wingdings" w:hAnsi="Wingdings" w:hint="default"/>
        <w:sz w:val="20"/>
      </w:rPr>
    </w:lvl>
    <w:lvl w:ilvl="7" w:tentative="1">
      <w:start w:val="1"/>
      <w:numFmt w:val="bullet"/>
      <w:lvlText w:val=""/>
      <w:lvlJc w:val="left"/>
      <w:pPr>
        <w:tabs>
          <w:tab w:val="num" w:pos="7810"/>
        </w:tabs>
        <w:ind w:left="7810" w:hanging="360"/>
      </w:pPr>
      <w:rPr>
        <w:rFonts w:ascii="Wingdings" w:hAnsi="Wingdings" w:hint="default"/>
        <w:sz w:val="20"/>
      </w:rPr>
    </w:lvl>
    <w:lvl w:ilvl="8" w:tentative="1">
      <w:start w:val="1"/>
      <w:numFmt w:val="bullet"/>
      <w:lvlText w:val=""/>
      <w:lvlJc w:val="left"/>
      <w:pPr>
        <w:tabs>
          <w:tab w:val="num" w:pos="8530"/>
        </w:tabs>
        <w:ind w:left="8530" w:hanging="360"/>
      </w:pPr>
      <w:rPr>
        <w:rFonts w:ascii="Wingdings" w:hAnsi="Wingdings" w:hint="default"/>
        <w:sz w:val="20"/>
      </w:rPr>
    </w:lvl>
  </w:abstractNum>
  <w:abstractNum w:abstractNumId="19">
    <w:nsid w:val="5AF12000"/>
    <w:multiLevelType w:val="multilevel"/>
    <w:tmpl w:val="CDDAB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5526CA"/>
    <w:multiLevelType w:val="multilevel"/>
    <w:tmpl w:val="ACF0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8542173"/>
    <w:multiLevelType w:val="multilevel"/>
    <w:tmpl w:val="C9B8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204A6D"/>
    <w:multiLevelType w:val="multilevel"/>
    <w:tmpl w:val="16F6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E60361"/>
    <w:multiLevelType w:val="multilevel"/>
    <w:tmpl w:val="889A0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8022BEB"/>
    <w:multiLevelType w:val="multilevel"/>
    <w:tmpl w:val="41722256"/>
    <w:lvl w:ilvl="0">
      <w:start w:val="1"/>
      <w:numFmt w:val="bullet"/>
      <w:lvlText w:val=""/>
      <w:lvlJc w:val="left"/>
      <w:pPr>
        <w:tabs>
          <w:tab w:val="num" w:pos="2628"/>
        </w:tabs>
        <w:ind w:left="2628" w:hanging="360"/>
      </w:pPr>
      <w:rPr>
        <w:rFonts w:ascii="Symbol" w:hAnsi="Symbol" w:hint="default"/>
        <w:sz w:val="20"/>
        <w:lang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6E5670"/>
    <w:multiLevelType w:val="multilevel"/>
    <w:tmpl w:val="A85A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8E6AAD"/>
    <w:multiLevelType w:val="multilevel"/>
    <w:tmpl w:val="60F02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8"/>
  </w:num>
  <w:num w:numId="4">
    <w:abstractNumId w:val="24"/>
  </w:num>
  <w:num w:numId="5">
    <w:abstractNumId w:val="15"/>
  </w:num>
  <w:num w:numId="6">
    <w:abstractNumId w:val="3"/>
  </w:num>
  <w:num w:numId="7">
    <w:abstractNumId w:val="10"/>
  </w:num>
  <w:num w:numId="8">
    <w:abstractNumId w:val="23"/>
  </w:num>
  <w:num w:numId="9">
    <w:abstractNumId w:val="2"/>
  </w:num>
  <w:num w:numId="10">
    <w:abstractNumId w:val="5"/>
  </w:num>
  <w:num w:numId="11">
    <w:abstractNumId w:val="6"/>
  </w:num>
  <w:num w:numId="12">
    <w:abstractNumId w:val="13"/>
  </w:num>
  <w:num w:numId="13">
    <w:abstractNumId w:val="16"/>
  </w:num>
  <w:num w:numId="14">
    <w:abstractNumId w:val="19"/>
  </w:num>
  <w:num w:numId="15">
    <w:abstractNumId w:val="17"/>
  </w:num>
  <w:num w:numId="16">
    <w:abstractNumId w:val="8"/>
  </w:num>
  <w:num w:numId="17">
    <w:abstractNumId w:val="9"/>
  </w:num>
  <w:num w:numId="18">
    <w:abstractNumId w:val="0"/>
  </w:num>
  <w:num w:numId="19">
    <w:abstractNumId w:val="25"/>
  </w:num>
  <w:num w:numId="20">
    <w:abstractNumId w:val="21"/>
  </w:num>
  <w:num w:numId="21">
    <w:abstractNumId w:val="7"/>
  </w:num>
  <w:num w:numId="22">
    <w:abstractNumId w:val="4"/>
  </w:num>
  <w:num w:numId="23">
    <w:abstractNumId w:val="20"/>
  </w:num>
  <w:num w:numId="24">
    <w:abstractNumId w:val="1"/>
  </w:num>
  <w:num w:numId="25">
    <w:abstractNumId w:val="11"/>
  </w:num>
  <w:num w:numId="26">
    <w:abstractNumId w:val="22"/>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E44D3C"/>
    <w:rsid w:val="00273FF8"/>
    <w:rsid w:val="002E1F47"/>
    <w:rsid w:val="00335AD0"/>
    <w:rsid w:val="00387F3E"/>
    <w:rsid w:val="003B3B06"/>
    <w:rsid w:val="003D0C6F"/>
    <w:rsid w:val="00421D3B"/>
    <w:rsid w:val="007636A1"/>
    <w:rsid w:val="00763BDA"/>
    <w:rsid w:val="007718E8"/>
    <w:rsid w:val="00822E5A"/>
    <w:rsid w:val="0083200B"/>
    <w:rsid w:val="00920A46"/>
    <w:rsid w:val="00DB2DA0"/>
    <w:rsid w:val="00DD6CFB"/>
    <w:rsid w:val="00E05E4E"/>
    <w:rsid w:val="00E20C5E"/>
    <w:rsid w:val="00E44D3C"/>
    <w:rsid w:val="00F15090"/>
    <w:rsid w:val="00F3756A"/>
    <w:rsid w:val="00F468D1"/>
    <w:rsid w:val="00F66AC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F47"/>
  </w:style>
  <w:style w:type="paragraph" w:styleId="Titre1">
    <w:name w:val="heading 1"/>
    <w:basedOn w:val="Normal"/>
    <w:link w:val="Titre1Car"/>
    <w:uiPriority w:val="9"/>
    <w:qFormat/>
    <w:rsid w:val="00E44D3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E44D3C"/>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E44D3C"/>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44D3C"/>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E44D3C"/>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E44D3C"/>
    <w:rPr>
      <w:rFonts w:ascii="Times New Roman" w:eastAsia="Times New Roman" w:hAnsi="Times New Roman" w:cs="Times New Roman"/>
      <w:b/>
      <w:bCs/>
      <w:sz w:val="27"/>
      <w:szCs w:val="27"/>
      <w:lang w:eastAsia="fr-FR"/>
    </w:rPr>
  </w:style>
  <w:style w:type="character" w:styleId="Lienhypertexte">
    <w:name w:val="Hyperlink"/>
    <w:basedOn w:val="Policepardfaut"/>
    <w:uiPriority w:val="99"/>
    <w:unhideWhenUsed/>
    <w:rsid w:val="00E44D3C"/>
    <w:rPr>
      <w:color w:val="0000FF"/>
      <w:u w:val="single"/>
    </w:rPr>
  </w:style>
  <w:style w:type="character" w:styleId="Lienhypertextesuivivisit">
    <w:name w:val="FollowedHyperlink"/>
    <w:basedOn w:val="Policepardfaut"/>
    <w:uiPriority w:val="99"/>
    <w:semiHidden/>
    <w:unhideWhenUsed/>
    <w:rsid w:val="00E44D3C"/>
    <w:rPr>
      <w:color w:val="800080"/>
      <w:u w:val="single"/>
    </w:rPr>
  </w:style>
  <w:style w:type="character" w:customStyle="1" w:styleId="noprint">
    <w:name w:val="noprint"/>
    <w:basedOn w:val="Policepardfaut"/>
    <w:rsid w:val="00E44D3C"/>
  </w:style>
  <w:style w:type="character" w:customStyle="1" w:styleId="plainlinks">
    <w:name w:val="plainlinks"/>
    <w:basedOn w:val="Policepardfaut"/>
    <w:rsid w:val="00E44D3C"/>
  </w:style>
  <w:style w:type="paragraph" w:styleId="NormalWeb">
    <w:name w:val="Normal (Web)"/>
    <w:basedOn w:val="Normal"/>
    <w:uiPriority w:val="99"/>
    <w:unhideWhenUsed/>
    <w:rsid w:val="00E44D3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octogglespan">
    <w:name w:val="toctogglespan"/>
    <w:basedOn w:val="Policepardfaut"/>
    <w:rsid w:val="00E44D3C"/>
  </w:style>
  <w:style w:type="character" w:customStyle="1" w:styleId="tocnumber">
    <w:name w:val="tocnumber"/>
    <w:basedOn w:val="Policepardfaut"/>
    <w:rsid w:val="00E44D3C"/>
  </w:style>
  <w:style w:type="character" w:customStyle="1" w:styleId="toctext">
    <w:name w:val="toctext"/>
    <w:basedOn w:val="Policepardfaut"/>
    <w:rsid w:val="00E44D3C"/>
  </w:style>
  <w:style w:type="character" w:customStyle="1" w:styleId="mw-headline">
    <w:name w:val="mw-headline"/>
    <w:basedOn w:val="Policepardfaut"/>
    <w:rsid w:val="00E44D3C"/>
  </w:style>
  <w:style w:type="character" w:customStyle="1" w:styleId="mw-editsection">
    <w:name w:val="mw-editsection"/>
    <w:basedOn w:val="Policepardfaut"/>
    <w:rsid w:val="00E44D3C"/>
  </w:style>
  <w:style w:type="character" w:customStyle="1" w:styleId="mw-editsection-bracket">
    <w:name w:val="mw-editsection-bracket"/>
    <w:basedOn w:val="Policepardfaut"/>
    <w:rsid w:val="00E44D3C"/>
  </w:style>
  <w:style w:type="character" w:customStyle="1" w:styleId="script-arabic">
    <w:name w:val="script-arabic"/>
    <w:basedOn w:val="Policepardfaut"/>
    <w:rsid w:val="00E44D3C"/>
  </w:style>
  <w:style w:type="character" w:customStyle="1" w:styleId="beyt">
    <w:name w:val="beyt"/>
    <w:basedOn w:val="Policepardfaut"/>
    <w:rsid w:val="00E44D3C"/>
  </w:style>
  <w:style w:type="character" w:customStyle="1" w:styleId="mw-cite-backlink">
    <w:name w:val="mw-cite-backlink"/>
    <w:basedOn w:val="Policepardfaut"/>
    <w:rsid w:val="00E44D3C"/>
  </w:style>
  <w:style w:type="character" w:customStyle="1" w:styleId="cite-accessibility-label">
    <w:name w:val="cite-accessibility-label"/>
    <w:basedOn w:val="Policepardfaut"/>
    <w:rsid w:val="00E44D3C"/>
  </w:style>
  <w:style w:type="character" w:customStyle="1" w:styleId="reference-text">
    <w:name w:val="reference-text"/>
    <w:basedOn w:val="Policepardfaut"/>
    <w:rsid w:val="00E44D3C"/>
  </w:style>
  <w:style w:type="character" w:customStyle="1" w:styleId="citation">
    <w:name w:val="citation"/>
    <w:basedOn w:val="Policepardfaut"/>
    <w:rsid w:val="00E44D3C"/>
  </w:style>
  <w:style w:type="character" w:customStyle="1" w:styleId="z3988">
    <w:name w:val="z3988"/>
    <w:basedOn w:val="Policepardfaut"/>
    <w:rsid w:val="00E44D3C"/>
  </w:style>
  <w:style w:type="character" w:customStyle="1" w:styleId="error">
    <w:name w:val="error"/>
    <w:basedOn w:val="Policepardfaut"/>
    <w:rsid w:val="00E44D3C"/>
  </w:style>
  <w:style w:type="character" w:styleId="CodeHTML">
    <w:name w:val="HTML Code"/>
    <w:basedOn w:val="Policepardfaut"/>
    <w:uiPriority w:val="99"/>
    <w:semiHidden/>
    <w:unhideWhenUsed/>
    <w:rsid w:val="00E44D3C"/>
    <w:rPr>
      <w:rFonts w:ascii="Courier New" w:eastAsia="Times New Roman" w:hAnsi="Courier New" w:cs="Courier New"/>
      <w:sz w:val="20"/>
      <w:szCs w:val="20"/>
    </w:rPr>
  </w:style>
  <w:style w:type="character" w:customStyle="1" w:styleId="bandeau-portail-icone">
    <w:name w:val="bandeau-portail-icone"/>
    <w:basedOn w:val="Policepardfaut"/>
    <w:rsid w:val="00E44D3C"/>
  </w:style>
  <w:style w:type="character" w:customStyle="1" w:styleId="bandeau-portail-texte">
    <w:name w:val="bandeau-portail-texte"/>
    <w:basedOn w:val="Policepardfaut"/>
    <w:rsid w:val="00E44D3C"/>
  </w:style>
  <w:style w:type="character" w:customStyle="1" w:styleId="collapsebutton">
    <w:name w:val="collapsebutton"/>
    <w:basedOn w:val="Policepardfaut"/>
    <w:rsid w:val="00E44D3C"/>
  </w:style>
  <w:style w:type="character" w:customStyle="1" w:styleId="uid">
    <w:name w:val="uid"/>
    <w:basedOn w:val="Policepardfaut"/>
    <w:rsid w:val="00E44D3C"/>
  </w:style>
  <w:style w:type="paragraph" w:styleId="z-Hautduformulaire">
    <w:name w:val="HTML Top of Form"/>
    <w:basedOn w:val="Normal"/>
    <w:next w:val="Normal"/>
    <w:link w:val="z-HautduformulaireCar"/>
    <w:hidden/>
    <w:uiPriority w:val="99"/>
    <w:semiHidden/>
    <w:unhideWhenUsed/>
    <w:rsid w:val="00E44D3C"/>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E44D3C"/>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E44D3C"/>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E44D3C"/>
    <w:rPr>
      <w:rFonts w:ascii="Arial" w:eastAsia="Times New Roman" w:hAnsi="Arial" w:cs="Arial"/>
      <w:vanish/>
      <w:sz w:val="16"/>
      <w:szCs w:val="16"/>
      <w:lang w:eastAsia="fr-FR"/>
    </w:rPr>
  </w:style>
  <w:style w:type="character" w:customStyle="1" w:styleId="wb-langlinks-edit">
    <w:name w:val="wb-langlinks-edit"/>
    <w:basedOn w:val="Policepardfaut"/>
    <w:rsid w:val="00E44D3C"/>
  </w:style>
  <w:style w:type="paragraph" w:styleId="Textedebulles">
    <w:name w:val="Balloon Text"/>
    <w:basedOn w:val="Normal"/>
    <w:link w:val="TextedebullesCar"/>
    <w:uiPriority w:val="99"/>
    <w:semiHidden/>
    <w:unhideWhenUsed/>
    <w:rsid w:val="00E44D3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44D3C"/>
    <w:rPr>
      <w:rFonts w:ascii="Tahoma" w:hAnsi="Tahoma" w:cs="Tahoma"/>
      <w:sz w:val="16"/>
      <w:szCs w:val="16"/>
    </w:rPr>
  </w:style>
  <w:style w:type="character" w:customStyle="1" w:styleId="button">
    <w:name w:val="button"/>
    <w:basedOn w:val="Policepardfaut"/>
    <w:rsid w:val="00F66ACF"/>
  </w:style>
  <w:style w:type="paragraph" w:styleId="En-tte">
    <w:name w:val="header"/>
    <w:basedOn w:val="Normal"/>
    <w:link w:val="En-tteCar"/>
    <w:uiPriority w:val="99"/>
    <w:semiHidden/>
    <w:unhideWhenUsed/>
    <w:rsid w:val="00335AD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35AD0"/>
  </w:style>
  <w:style w:type="paragraph" w:styleId="Pieddepage">
    <w:name w:val="footer"/>
    <w:basedOn w:val="Normal"/>
    <w:link w:val="PieddepageCar"/>
    <w:uiPriority w:val="99"/>
    <w:unhideWhenUsed/>
    <w:rsid w:val="00335AD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35AD0"/>
  </w:style>
</w:styles>
</file>

<file path=word/webSettings.xml><?xml version="1.0" encoding="utf-8"?>
<w:webSettings xmlns:r="http://schemas.openxmlformats.org/officeDocument/2006/relationships" xmlns:w="http://schemas.openxmlformats.org/wordprocessingml/2006/main">
  <w:divs>
    <w:div w:id="719865080">
      <w:bodyDiv w:val="1"/>
      <w:marLeft w:val="0"/>
      <w:marRight w:val="0"/>
      <w:marTop w:val="0"/>
      <w:marBottom w:val="0"/>
      <w:divBdr>
        <w:top w:val="none" w:sz="0" w:space="0" w:color="auto"/>
        <w:left w:val="none" w:sz="0" w:space="0" w:color="auto"/>
        <w:bottom w:val="none" w:sz="0" w:space="0" w:color="auto"/>
        <w:right w:val="none" w:sz="0" w:space="0" w:color="auto"/>
      </w:divBdr>
      <w:divsChild>
        <w:div w:id="226502006">
          <w:marLeft w:val="0"/>
          <w:marRight w:val="2640"/>
          <w:marTop w:val="0"/>
          <w:marBottom w:val="0"/>
          <w:divBdr>
            <w:top w:val="single" w:sz="6" w:space="15" w:color="A7D7F9"/>
            <w:left w:val="single" w:sz="2" w:space="18" w:color="A7D7F9"/>
            <w:bottom w:val="single" w:sz="6" w:space="18" w:color="A7D7F9"/>
            <w:right w:val="single" w:sz="6" w:space="18" w:color="A7D7F9"/>
          </w:divBdr>
          <w:divsChild>
            <w:div w:id="1727028237">
              <w:marLeft w:val="0"/>
              <w:marRight w:val="0"/>
              <w:marTop w:val="0"/>
              <w:marBottom w:val="0"/>
              <w:divBdr>
                <w:top w:val="none" w:sz="0" w:space="0" w:color="auto"/>
                <w:left w:val="none" w:sz="0" w:space="0" w:color="auto"/>
                <w:bottom w:val="none" w:sz="0" w:space="0" w:color="auto"/>
                <w:right w:val="none" w:sz="0" w:space="0" w:color="auto"/>
              </w:divBdr>
              <w:divsChild>
                <w:div w:id="770710517">
                  <w:marLeft w:val="0"/>
                  <w:marRight w:val="0"/>
                  <w:marTop w:val="0"/>
                  <w:marBottom w:val="0"/>
                  <w:divBdr>
                    <w:top w:val="none" w:sz="0" w:space="0" w:color="auto"/>
                    <w:left w:val="none" w:sz="0" w:space="0" w:color="auto"/>
                    <w:bottom w:val="none" w:sz="0" w:space="0" w:color="auto"/>
                    <w:right w:val="none" w:sz="0" w:space="0" w:color="auto"/>
                  </w:divBdr>
                  <w:divsChild>
                    <w:div w:id="814877591">
                      <w:marLeft w:val="0"/>
                      <w:marRight w:val="0"/>
                      <w:marTop w:val="0"/>
                      <w:marBottom w:val="0"/>
                      <w:divBdr>
                        <w:top w:val="none" w:sz="0" w:space="0" w:color="auto"/>
                        <w:left w:val="none" w:sz="0" w:space="0" w:color="auto"/>
                        <w:bottom w:val="none" w:sz="0" w:space="0" w:color="auto"/>
                        <w:right w:val="none" w:sz="0" w:space="0" w:color="auto"/>
                      </w:divBdr>
                      <w:divsChild>
                        <w:div w:id="642394963">
                          <w:marLeft w:val="0"/>
                          <w:marRight w:val="0"/>
                          <w:marTop w:val="0"/>
                          <w:marBottom w:val="0"/>
                          <w:divBdr>
                            <w:top w:val="none" w:sz="0" w:space="0" w:color="auto"/>
                            <w:left w:val="none" w:sz="0" w:space="0" w:color="auto"/>
                            <w:bottom w:val="none" w:sz="0" w:space="0" w:color="auto"/>
                            <w:right w:val="none" w:sz="0" w:space="0" w:color="auto"/>
                          </w:divBdr>
                          <w:divsChild>
                            <w:div w:id="1839496228">
                              <w:marLeft w:val="0"/>
                              <w:marRight w:val="0"/>
                              <w:marTop w:val="0"/>
                              <w:marBottom w:val="0"/>
                              <w:divBdr>
                                <w:top w:val="none" w:sz="0" w:space="0" w:color="auto"/>
                                <w:left w:val="none" w:sz="0" w:space="0" w:color="auto"/>
                                <w:bottom w:val="none" w:sz="0" w:space="0" w:color="auto"/>
                                <w:right w:val="none" w:sz="0" w:space="0" w:color="auto"/>
                              </w:divBdr>
                            </w:div>
                          </w:divsChild>
                        </w:div>
                        <w:div w:id="335036314">
                          <w:marLeft w:val="120"/>
                          <w:marRight w:val="0"/>
                          <w:marTop w:val="0"/>
                          <w:marBottom w:val="120"/>
                          <w:divBdr>
                            <w:top w:val="none" w:sz="0" w:space="0" w:color="auto"/>
                            <w:left w:val="none" w:sz="0" w:space="0" w:color="auto"/>
                            <w:bottom w:val="none" w:sz="0" w:space="0" w:color="auto"/>
                            <w:right w:val="none" w:sz="0" w:space="0" w:color="auto"/>
                          </w:divBdr>
                        </w:div>
                        <w:div w:id="287663478">
                          <w:marLeft w:val="120"/>
                          <w:marRight w:val="0"/>
                          <w:marTop w:val="0"/>
                          <w:marBottom w:val="120"/>
                          <w:divBdr>
                            <w:top w:val="none" w:sz="0" w:space="0" w:color="auto"/>
                            <w:left w:val="none" w:sz="0" w:space="0" w:color="auto"/>
                            <w:bottom w:val="none" w:sz="0" w:space="0" w:color="auto"/>
                            <w:right w:val="none" w:sz="0" w:space="0" w:color="auto"/>
                          </w:divBdr>
                        </w:div>
                        <w:div w:id="362902243">
                          <w:marLeft w:val="120"/>
                          <w:marRight w:val="0"/>
                          <w:marTop w:val="0"/>
                          <w:marBottom w:val="120"/>
                          <w:divBdr>
                            <w:top w:val="none" w:sz="0" w:space="0" w:color="auto"/>
                            <w:left w:val="none" w:sz="0" w:space="0" w:color="auto"/>
                            <w:bottom w:val="none" w:sz="0" w:space="0" w:color="auto"/>
                            <w:right w:val="none" w:sz="0" w:space="0" w:color="auto"/>
                          </w:divBdr>
                        </w:div>
                        <w:div w:id="562758669">
                          <w:marLeft w:val="120"/>
                          <w:marRight w:val="0"/>
                          <w:marTop w:val="0"/>
                          <w:marBottom w:val="120"/>
                          <w:divBdr>
                            <w:top w:val="none" w:sz="0" w:space="0" w:color="auto"/>
                            <w:left w:val="none" w:sz="0" w:space="0" w:color="auto"/>
                            <w:bottom w:val="none" w:sz="0" w:space="0" w:color="auto"/>
                            <w:right w:val="none" w:sz="0" w:space="0" w:color="auto"/>
                          </w:divBdr>
                        </w:div>
                        <w:div w:id="1587610446">
                          <w:marLeft w:val="120"/>
                          <w:marRight w:val="0"/>
                          <w:marTop w:val="0"/>
                          <w:marBottom w:val="120"/>
                          <w:divBdr>
                            <w:top w:val="none" w:sz="0" w:space="0" w:color="auto"/>
                            <w:left w:val="none" w:sz="0" w:space="0" w:color="auto"/>
                            <w:bottom w:val="none" w:sz="0" w:space="0" w:color="auto"/>
                            <w:right w:val="none" w:sz="0" w:space="0" w:color="auto"/>
                          </w:divBdr>
                        </w:div>
                        <w:div w:id="1327972869">
                          <w:marLeft w:val="0"/>
                          <w:marRight w:val="0"/>
                          <w:marTop w:val="0"/>
                          <w:marBottom w:val="0"/>
                          <w:divBdr>
                            <w:top w:val="none" w:sz="0" w:space="0" w:color="auto"/>
                            <w:left w:val="none" w:sz="0" w:space="0" w:color="auto"/>
                            <w:bottom w:val="none" w:sz="0" w:space="0" w:color="auto"/>
                            <w:right w:val="none" w:sz="0" w:space="0" w:color="auto"/>
                          </w:divBdr>
                        </w:div>
                        <w:div w:id="1254783900">
                          <w:marLeft w:val="0"/>
                          <w:marRight w:val="0"/>
                          <w:marTop w:val="0"/>
                          <w:marBottom w:val="0"/>
                          <w:divBdr>
                            <w:top w:val="single" w:sz="6" w:space="5" w:color="A2A9B1"/>
                            <w:left w:val="single" w:sz="6" w:space="5" w:color="A2A9B1"/>
                            <w:bottom w:val="single" w:sz="6" w:space="5" w:color="A2A9B1"/>
                            <w:right w:val="single" w:sz="6" w:space="5" w:color="A2A9B1"/>
                          </w:divBdr>
                        </w:div>
                        <w:div w:id="916094782">
                          <w:marLeft w:val="0"/>
                          <w:marRight w:val="0"/>
                          <w:marTop w:val="0"/>
                          <w:marBottom w:val="0"/>
                          <w:divBdr>
                            <w:top w:val="none" w:sz="0" w:space="0" w:color="auto"/>
                            <w:left w:val="none" w:sz="0" w:space="0" w:color="auto"/>
                            <w:bottom w:val="none" w:sz="0" w:space="0" w:color="auto"/>
                            <w:right w:val="none" w:sz="0" w:space="0" w:color="auto"/>
                          </w:divBdr>
                        </w:div>
                        <w:div w:id="369574786">
                          <w:marLeft w:val="0"/>
                          <w:marRight w:val="0"/>
                          <w:marTop w:val="0"/>
                          <w:marBottom w:val="0"/>
                          <w:divBdr>
                            <w:top w:val="none" w:sz="0" w:space="0" w:color="auto"/>
                            <w:left w:val="none" w:sz="0" w:space="0" w:color="auto"/>
                            <w:bottom w:val="none" w:sz="0" w:space="0" w:color="auto"/>
                            <w:right w:val="none" w:sz="0" w:space="0" w:color="auto"/>
                          </w:divBdr>
                        </w:div>
                        <w:div w:id="1713726690">
                          <w:marLeft w:val="0"/>
                          <w:marRight w:val="0"/>
                          <w:marTop w:val="0"/>
                          <w:marBottom w:val="0"/>
                          <w:divBdr>
                            <w:top w:val="none" w:sz="0" w:space="0" w:color="auto"/>
                            <w:left w:val="none" w:sz="0" w:space="0" w:color="auto"/>
                            <w:bottom w:val="none" w:sz="0" w:space="0" w:color="auto"/>
                            <w:right w:val="none" w:sz="0" w:space="0" w:color="auto"/>
                          </w:divBdr>
                        </w:div>
                        <w:div w:id="1762949107">
                          <w:marLeft w:val="0"/>
                          <w:marRight w:val="0"/>
                          <w:marTop w:val="0"/>
                          <w:marBottom w:val="0"/>
                          <w:divBdr>
                            <w:top w:val="none" w:sz="0" w:space="0" w:color="auto"/>
                            <w:left w:val="none" w:sz="0" w:space="0" w:color="auto"/>
                            <w:bottom w:val="none" w:sz="0" w:space="0" w:color="auto"/>
                            <w:right w:val="none" w:sz="0" w:space="0" w:color="auto"/>
                          </w:divBdr>
                        </w:div>
                        <w:div w:id="1271859730">
                          <w:marLeft w:val="0"/>
                          <w:marRight w:val="0"/>
                          <w:marTop w:val="0"/>
                          <w:marBottom w:val="0"/>
                          <w:divBdr>
                            <w:top w:val="none" w:sz="0" w:space="0" w:color="auto"/>
                            <w:left w:val="none" w:sz="0" w:space="0" w:color="auto"/>
                            <w:bottom w:val="none" w:sz="0" w:space="0" w:color="auto"/>
                            <w:right w:val="none" w:sz="0" w:space="0" w:color="auto"/>
                          </w:divBdr>
                        </w:div>
                        <w:div w:id="1300527647">
                          <w:marLeft w:val="0"/>
                          <w:marRight w:val="0"/>
                          <w:marTop w:val="0"/>
                          <w:marBottom w:val="0"/>
                          <w:divBdr>
                            <w:top w:val="none" w:sz="0" w:space="0" w:color="auto"/>
                            <w:left w:val="none" w:sz="0" w:space="0" w:color="auto"/>
                            <w:bottom w:val="none" w:sz="0" w:space="0" w:color="auto"/>
                            <w:right w:val="none" w:sz="0" w:space="0" w:color="auto"/>
                          </w:divBdr>
                        </w:div>
                        <w:div w:id="522520875">
                          <w:marLeft w:val="0"/>
                          <w:marRight w:val="336"/>
                          <w:marTop w:val="120"/>
                          <w:marBottom w:val="312"/>
                          <w:divBdr>
                            <w:top w:val="none" w:sz="0" w:space="0" w:color="auto"/>
                            <w:left w:val="none" w:sz="0" w:space="0" w:color="auto"/>
                            <w:bottom w:val="none" w:sz="0" w:space="0" w:color="auto"/>
                            <w:right w:val="none" w:sz="0" w:space="0" w:color="auto"/>
                          </w:divBdr>
                          <w:divsChild>
                            <w:div w:id="783423260">
                              <w:marLeft w:val="0"/>
                              <w:marRight w:val="0"/>
                              <w:marTop w:val="0"/>
                              <w:marBottom w:val="0"/>
                              <w:divBdr>
                                <w:top w:val="single" w:sz="6" w:space="2" w:color="C0C0C0"/>
                                <w:left w:val="single" w:sz="6" w:space="1" w:color="C0C0C0"/>
                                <w:bottom w:val="single" w:sz="6" w:space="2" w:color="C0C0C0"/>
                                <w:right w:val="single" w:sz="6" w:space="1" w:color="C0C0C0"/>
                              </w:divBdr>
                            </w:div>
                          </w:divsChild>
                        </w:div>
                        <w:div w:id="515462871">
                          <w:marLeft w:val="0"/>
                          <w:marRight w:val="336"/>
                          <w:marTop w:val="120"/>
                          <w:marBottom w:val="312"/>
                          <w:divBdr>
                            <w:top w:val="none" w:sz="0" w:space="0" w:color="auto"/>
                            <w:left w:val="none" w:sz="0" w:space="0" w:color="auto"/>
                            <w:bottom w:val="none" w:sz="0" w:space="0" w:color="auto"/>
                            <w:right w:val="none" w:sz="0" w:space="0" w:color="auto"/>
                          </w:divBdr>
                          <w:divsChild>
                            <w:div w:id="1211111640">
                              <w:marLeft w:val="0"/>
                              <w:marRight w:val="0"/>
                              <w:marTop w:val="0"/>
                              <w:marBottom w:val="0"/>
                              <w:divBdr>
                                <w:top w:val="single" w:sz="6" w:space="2" w:color="C0C0C0"/>
                                <w:left w:val="single" w:sz="6" w:space="1" w:color="C0C0C0"/>
                                <w:bottom w:val="single" w:sz="6" w:space="2" w:color="C0C0C0"/>
                                <w:right w:val="single" w:sz="6" w:space="1" w:color="C0C0C0"/>
                              </w:divBdr>
                            </w:div>
                          </w:divsChild>
                        </w:div>
                        <w:div w:id="1239632174">
                          <w:marLeft w:val="0"/>
                          <w:marRight w:val="0"/>
                          <w:marTop w:val="0"/>
                          <w:marBottom w:val="120"/>
                          <w:divBdr>
                            <w:top w:val="none" w:sz="0" w:space="0" w:color="auto"/>
                            <w:left w:val="none" w:sz="0" w:space="0" w:color="auto"/>
                            <w:bottom w:val="none" w:sz="0" w:space="0" w:color="auto"/>
                            <w:right w:val="none" w:sz="0" w:space="0" w:color="auto"/>
                          </w:divBdr>
                        </w:div>
                        <w:div w:id="388186527">
                          <w:marLeft w:val="0"/>
                          <w:marRight w:val="0"/>
                          <w:marTop w:val="0"/>
                          <w:marBottom w:val="0"/>
                          <w:divBdr>
                            <w:top w:val="single" w:sz="6" w:space="0" w:color="C0C0C0"/>
                            <w:left w:val="single" w:sz="6" w:space="0" w:color="C0C0C0"/>
                            <w:bottom w:val="single" w:sz="6" w:space="0" w:color="C0C0C0"/>
                            <w:right w:val="single" w:sz="6" w:space="0" w:color="C0C0C0"/>
                          </w:divBdr>
                          <w:divsChild>
                            <w:div w:id="139158097">
                              <w:marLeft w:val="0"/>
                              <w:marRight w:val="0"/>
                              <w:marTop w:val="0"/>
                              <w:marBottom w:val="0"/>
                              <w:divBdr>
                                <w:top w:val="none" w:sz="0" w:space="0" w:color="auto"/>
                                <w:left w:val="none" w:sz="0" w:space="0" w:color="auto"/>
                                <w:bottom w:val="none" w:sz="0" w:space="0" w:color="auto"/>
                                <w:right w:val="none" w:sz="0" w:space="0" w:color="auto"/>
                              </w:divBdr>
                            </w:div>
                            <w:div w:id="2026133454">
                              <w:marLeft w:val="0"/>
                              <w:marRight w:val="0"/>
                              <w:marTop w:val="0"/>
                              <w:marBottom w:val="0"/>
                              <w:divBdr>
                                <w:top w:val="none" w:sz="0" w:space="0" w:color="auto"/>
                                <w:left w:val="none" w:sz="0" w:space="0" w:color="auto"/>
                                <w:bottom w:val="none" w:sz="0" w:space="0" w:color="auto"/>
                                <w:right w:val="none" w:sz="0" w:space="0" w:color="auto"/>
                              </w:divBdr>
                              <w:divsChild>
                                <w:div w:id="173323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5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2986">
                  <w:marLeft w:val="-1440"/>
                  <w:marRight w:val="-120"/>
                  <w:marTop w:val="0"/>
                  <w:marBottom w:val="0"/>
                  <w:divBdr>
                    <w:top w:val="none" w:sz="0" w:space="0" w:color="auto"/>
                    <w:left w:val="none" w:sz="0" w:space="0" w:color="auto"/>
                    <w:bottom w:val="none" w:sz="0" w:space="0" w:color="auto"/>
                    <w:right w:val="none" w:sz="0" w:space="0" w:color="auto"/>
                  </w:divBdr>
                </w:div>
                <w:div w:id="2021740761">
                  <w:marLeft w:val="0"/>
                  <w:marRight w:val="0"/>
                  <w:marTop w:val="0"/>
                  <w:marBottom w:val="0"/>
                  <w:divBdr>
                    <w:top w:val="none" w:sz="0" w:space="0" w:color="auto"/>
                    <w:left w:val="none" w:sz="0" w:space="0" w:color="auto"/>
                    <w:bottom w:val="none" w:sz="0" w:space="0" w:color="auto"/>
                    <w:right w:val="none" w:sz="0" w:space="0" w:color="auto"/>
                  </w:divBdr>
                </w:div>
                <w:div w:id="174421853">
                  <w:marLeft w:val="-1440"/>
                  <w:marRight w:val="-120"/>
                  <w:marTop w:val="0"/>
                  <w:marBottom w:val="0"/>
                  <w:divBdr>
                    <w:top w:val="none" w:sz="0" w:space="0" w:color="auto"/>
                    <w:left w:val="none" w:sz="0" w:space="0" w:color="auto"/>
                    <w:bottom w:val="none" w:sz="0" w:space="0" w:color="auto"/>
                    <w:right w:val="none" w:sz="0" w:space="0" w:color="auto"/>
                  </w:divBdr>
                </w:div>
                <w:div w:id="1257399305">
                  <w:marLeft w:val="0"/>
                  <w:marRight w:val="0"/>
                  <w:marTop w:val="0"/>
                  <w:marBottom w:val="0"/>
                  <w:divBdr>
                    <w:top w:val="none" w:sz="0" w:space="0" w:color="auto"/>
                    <w:left w:val="none" w:sz="0" w:space="0" w:color="auto"/>
                    <w:bottom w:val="none" w:sz="0" w:space="0" w:color="auto"/>
                    <w:right w:val="none" w:sz="0" w:space="0" w:color="auto"/>
                  </w:divBdr>
                </w:div>
                <w:div w:id="1093166790">
                  <w:marLeft w:val="-1440"/>
                  <w:marRight w:val="-120"/>
                  <w:marTop w:val="0"/>
                  <w:marBottom w:val="0"/>
                  <w:divBdr>
                    <w:top w:val="none" w:sz="0" w:space="0" w:color="auto"/>
                    <w:left w:val="none" w:sz="0" w:space="0" w:color="auto"/>
                    <w:bottom w:val="none" w:sz="0" w:space="0" w:color="auto"/>
                    <w:right w:val="none" w:sz="0" w:space="0" w:color="auto"/>
                  </w:divBdr>
                </w:div>
                <w:div w:id="1695426975">
                  <w:marLeft w:val="960"/>
                  <w:marRight w:val="960"/>
                  <w:marTop w:val="0"/>
                  <w:marBottom w:val="0"/>
                  <w:divBdr>
                    <w:top w:val="none" w:sz="0" w:space="0" w:color="auto"/>
                    <w:left w:val="none" w:sz="0" w:space="0" w:color="auto"/>
                    <w:bottom w:val="none" w:sz="0" w:space="0" w:color="auto"/>
                    <w:right w:val="none" w:sz="0" w:space="0" w:color="auto"/>
                  </w:divBdr>
                </w:div>
                <w:div w:id="960380908">
                  <w:marLeft w:val="0"/>
                  <w:marRight w:val="0"/>
                  <w:marTop w:val="0"/>
                  <w:marBottom w:val="0"/>
                  <w:divBdr>
                    <w:top w:val="none" w:sz="0" w:space="0" w:color="auto"/>
                    <w:left w:val="none" w:sz="0" w:space="0" w:color="auto"/>
                    <w:bottom w:val="none" w:sz="0" w:space="0" w:color="auto"/>
                    <w:right w:val="none" w:sz="0" w:space="0" w:color="auto"/>
                  </w:divBdr>
                  <w:divsChild>
                    <w:div w:id="2094281850">
                      <w:marLeft w:val="0"/>
                      <w:marRight w:val="0"/>
                      <w:marTop w:val="0"/>
                      <w:marBottom w:val="0"/>
                      <w:divBdr>
                        <w:top w:val="none" w:sz="0" w:space="0" w:color="auto"/>
                        <w:left w:val="none" w:sz="0" w:space="0" w:color="auto"/>
                        <w:bottom w:val="none" w:sz="0" w:space="0" w:color="auto"/>
                        <w:right w:val="none" w:sz="0" w:space="0" w:color="auto"/>
                      </w:divBdr>
                    </w:div>
                  </w:divsChild>
                </w:div>
                <w:div w:id="2098476715">
                  <w:marLeft w:val="0"/>
                  <w:marRight w:val="0"/>
                  <w:marTop w:val="72"/>
                  <w:marBottom w:val="0"/>
                  <w:divBdr>
                    <w:top w:val="single" w:sz="6" w:space="4" w:color="C0C0C0"/>
                    <w:left w:val="single" w:sz="6" w:space="4" w:color="C0C0C0"/>
                    <w:bottom w:val="single" w:sz="6" w:space="4" w:color="C0C0C0"/>
                    <w:right w:val="single" w:sz="6" w:space="4" w:color="C0C0C0"/>
                  </w:divBdr>
                  <w:divsChild>
                    <w:div w:id="124827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05279">
          <w:marLeft w:val="0"/>
          <w:marRight w:val="0"/>
          <w:marTop w:val="0"/>
          <w:marBottom w:val="0"/>
          <w:divBdr>
            <w:top w:val="none" w:sz="0" w:space="0" w:color="auto"/>
            <w:left w:val="none" w:sz="0" w:space="0" w:color="auto"/>
            <w:bottom w:val="none" w:sz="0" w:space="0" w:color="auto"/>
            <w:right w:val="none" w:sz="0" w:space="0" w:color="auto"/>
          </w:divBdr>
          <w:divsChild>
            <w:div w:id="691151127">
              <w:marLeft w:val="0"/>
              <w:marRight w:val="0"/>
              <w:marTop w:val="0"/>
              <w:marBottom w:val="0"/>
              <w:divBdr>
                <w:top w:val="none" w:sz="0" w:space="0" w:color="auto"/>
                <w:left w:val="none" w:sz="0" w:space="0" w:color="auto"/>
                <w:bottom w:val="none" w:sz="0" w:space="0" w:color="auto"/>
                <w:right w:val="none" w:sz="0" w:space="0" w:color="auto"/>
              </w:divBdr>
              <w:divsChild>
                <w:div w:id="1975064592">
                  <w:marLeft w:val="0"/>
                  <w:marRight w:val="0"/>
                  <w:marTop w:val="0"/>
                  <w:marBottom w:val="0"/>
                  <w:divBdr>
                    <w:top w:val="none" w:sz="0" w:space="0" w:color="auto"/>
                    <w:left w:val="none" w:sz="0" w:space="0" w:color="auto"/>
                    <w:bottom w:val="none" w:sz="0" w:space="0" w:color="auto"/>
                    <w:right w:val="none" w:sz="0" w:space="0" w:color="auto"/>
                  </w:divBdr>
                </w:div>
                <w:div w:id="1030060601">
                  <w:marLeft w:val="0"/>
                  <w:marRight w:val="2640"/>
                  <w:marTop w:val="600"/>
                  <w:marBottom w:val="0"/>
                  <w:divBdr>
                    <w:top w:val="none" w:sz="0" w:space="0" w:color="auto"/>
                    <w:left w:val="none" w:sz="0" w:space="0" w:color="auto"/>
                    <w:bottom w:val="none" w:sz="0" w:space="0" w:color="auto"/>
                    <w:right w:val="none" w:sz="0" w:space="0" w:color="auto"/>
                  </w:divBdr>
                  <w:divsChild>
                    <w:div w:id="1738359234">
                      <w:marLeft w:val="0"/>
                      <w:marRight w:val="0"/>
                      <w:marTop w:val="0"/>
                      <w:marBottom w:val="0"/>
                      <w:divBdr>
                        <w:top w:val="none" w:sz="0" w:space="0" w:color="auto"/>
                        <w:left w:val="none" w:sz="0" w:space="0" w:color="auto"/>
                        <w:bottom w:val="none" w:sz="0" w:space="0" w:color="auto"/>
                        <w:right w:val="none" w:sz="0" w:space="0" w:color="auto"/>
                      </w:divBdr>
                    </w:div>
                  </w:divsChild>
                </w:div>
                <w:div w:id="800416763">
                  <w:marLeft w:val="0"/>
                  <w:marRight w:val="0"/>
                  <w:marTop w:val="600"/>
                  <w:marBottom w:val="0"/>
                  <w:divBdr>
                    <w:top w:val="none" w:sz="0" w:space="0" w:color="auto"/>
                    <w:left w:val="none" w:sz="0" w:space="0" w:color="auto"/>
                    <w:bottom w:val="none" w:sz="0" w:space="0" w:color="auto"/>
                    <w:right w:val="none" w:sz="0" w:space="0" w:color="auto"/>
                  </w:divBdr>
                  <w:divsChild>
                    <w:div w:id="1219128091">
                      <w:marLeft w:val="0"/>
                      <w:marRight w:val="0"/>
                      <w:marTop w:val="0"/>
                      <w:marBottom w:val="0"/>
                      <w:divBdr>
                        <w:top w:val="none" w:sz="0" w:space="0" w:color="auto"/>
                        <w:left w:val="none" w:sz="0" w:space="0" w:color="auto"/>
                        <w:bottom w:val="none" w:sz="0" w:space="0" w:color="auto"/>
                        <w:right w:val="none" w:sz="0" w:space="0" w:color="auto"/>
                      </w:divBdr>
                    </w:div>
                    <w:div w:id="1732387560">
                      <w:marLeft w:val="240"/>
                      <w:marRight w:val="120"/>
                      <w:marTop w:val="0"/>
                      <w:marBottom w:val="0"/>
                      <w:divBdr>
                        <w:top w:val="none" w:sz="0" w:space="0" w:color="auto"/>
                        <w:left w:val="none" w:sz="0" w:space="0" w:color="auto"/>
                        <w:bottom w:val="none" w:sz="0" w:space="0" w:color="auto"/>
                        <w:right w:val="none" w:sz="0" w:space="0" w:color="auto"/>
                      </w:divBdr>
                      <w:divsChild>
                        <w:div w:id="52140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126526">
              <w:marLeft w:val="0"/>
              <w:marRight w:val="0"/>
              <w:marTop w:val="0"/>
              <w:marBottom w:val="0"/>
              <w:divBdr>
                <w:top w:val="none" w:sz="0" w:space="0" w:color="auto"/>
                <w:left w:val="none" w:sz="0" w:space="0" w:color="auto"/>
                <w:bottom w:val="none" w:sz="0" w:space="0" w:color="auto"/>
                <w:right w:val="none" w:sz="0" w:space="0" w:color="auto"/>
              </w:divBdr>
              <w:divsChild>
                <w:div w:id="447941592">
                  <w:marLeft w:val="144"/>
                  <w:marRight w:val="168"/>
                  <w:marTop w:val="240"/>
                  <w:marBottom w:val="0"/>
                  <w:divBdr>
                    <w:top w:val="none" w:sz="0" w:space="0" w:color="auto"/>
                    <w:left w:val="none" w:sz="0" w:space="0" w:color="auto"/>
                    <w:bottom w:val="none" w:sz="0" w:space="0" w:color="auto"/>
                    <w:right w:val="none" w:sz="0" w:space="0" w:color="auto"/>
                  </w:divBdr>
                  <w:divsChild>
                    <w:div w:id="1042901260">
                      <w:marLeft w:val="0"/>
                      <w:marRight w:val="120"/>
                      <w:marTop w:val="0"/>
                      <w:marBottom w:val="0"/>
                      <w:divBdr>
                        <w:top w:val="none" w:sz="0" w:space="0" w:color="auto"/>
                        <w:left w:val="none" w:sz="0" w:space="0" w:color="auto"/>
                        <w:bottom w:val="none" w:sz="0" w:space="0" w:color="auto"/>
                        <w:right w:val="none" w:sz="0" w:space="0" w:color="auto"/>
                      </w:divBdr>
                    </w:div>
                  </w:divsChild>
                </w:div>
                <w:div w:id="542983547">
                  <w:marLeft w:val="144"/>
                  <w:marRight w:val="168"/>
                  <w:marTop w:val="0"/>
                  <w:marBottom w:val="0"/>
                  <w:divBdr>
                    <w:top w:val="none" w:sz="0" w:space="0" w:color="auto"/>
                    <w:left w:val="none" w:sz="0" w:space="0" w:color="auto"/>
                    <w:bottom w:val="none" w:sz="0" w:space="0" w:color="auto"/>
                    <w:right w:val="none" w:sz="0" w:space="0" w:color="auto"/>
                  </w:divBdr>
                  <w:divsChild>
                    <w:div w:id="113330262">
                      <w:marLeft w:val="0"/>
                      <w:marRight w:val="120"/>
                      <w:marTop w:val="0"/>
                      <w:marBottom w:val="0"/>
                      <w:divBdr>
                        <w:top w:val="none" w:sz="0" w:space="0" w:color="auto"/>
                        <w:left w:val="none" w:sz="0" w:space="0" w:color="auto"/>
                        <w:bottom w:val="none" w:sz="0" w:space="0" w:color="auto"/>
                        <w:right w:val="none" w:sz="0" w:space="0" w:color="auto"/>
                      </w:divBdr>
                    </w:div>
                  </w:divsChild>
                </w:div>
                <w:div w:id="227617799">
                  <w:marLeft w:val="144"/>
                  <w:marRight w:val="168"/>
                  <w:marTop w:val="0"/>
                  <w:marBottom w:val="0"/>
                  <w:divBdr>
                    <w:top w:val="none" w:sz="0" w:space="0" w:color="auto"/>
                    <w:left w:val="none" w:sz="0" w:space="0" w:color="auto"/>
                    <w:bottom w:val="none" w:sz="0" w:space="0" w:color="auto"/>
                    <w:right w:val="none" w:sz="0" w:space="0" w:color="auto"/>
                  </w:divBdr>
                  <w:divsChild>
                    <w:div w:id="188881892">
                      <w:marLeft w:val="0"/>
                      <w:marRight w:val="120"/>
                      <w:marTop w:val="0"/>
                      <w:marBottom w:val="0"/>
                      <w:divBdr>
                        <w:top w:val="none" w:sz="0" w:space="0" w:color="auto"/>
                        <w:left w:val="none" w:sz="0" w:space="0" w:color="auto"/>
                        <w:bottom w:val="none" w:sz="0" w:space="0" w:color="auto"/>
                        <w:right w:val="none" w:sz="0" w:space="0" w:color="auto"/>
                      </w:divBdr>
                    </w:div>
                  </w:divsChild>
                </w:div>
                <w:div w:id="1851407900">
                  <w:marLeft w:val="144"/>
                  <w:marRight w:val="168"/>
                  <w:marTop w:val="0"/>
                  <w:marBottom w:val="0"/>
                  <w:divBdr>
                    <w:top w:val="none" w:sz="0" w:space="0" w:color="auto"/>
                    <w:left w:val="none" w:sz="0" w:space="0" w:color="auto"/>
                    <w:bottom w:val="none" w:sz="0" w:space="0" w:color="auto"/>
                    <w:right w:val="none" w:sz="0" w:space="0" w:color="auto"/>
                  </w:divBdr>
                  <w:divsChild>
                    <w:div w:id="673646999">
                      <w:marLeft w:val="0"/>
                      <w:marRight w:val="120"/>
                      <w:marTop w:val="0"/>
                      <w:marBottom w:val="0"/>
                      <w:divBdr>
                        <w:top w:val="none" w:sz="0" w:space="0" w:color="auto"/>
                        <w:left w:val="none" w:sz="0" w:space="0" w:color="auto"/>
                        <w:bottom w:val="none" w:sz="0" w:space="0" w:color="auto"/>
                        <w:right w:val="none" w:sz="0" w:space="0" w:color="auto"/>
                      </w:divBdr>
                    </w:div>
                  </w:divsChild>
                </w:div>
                <w:div w:id="1851406470">
                  <w:marLeft w:val="144"/>
                  <w:marRight w:val="168"/>
                  <w:marTop w:val="0"/>
                  <w:marBottom w:val="0"/>
                  <w:divBdr>
                    <w:top w:val="none" w:sz="0" w:space="0" w:color="auto"/>
                    <w:left w:val="none" w:sz="0" w:space="0" w:color="auto"/>
                    <w:bottom w:val="none" w:sz="0" w:space="0" w:color="auto"/>
                    <w:right w:val="none" w:sz="0" w:space="0" w:color="auto"/>
                  </w:divBdr>
                  <w:divsChild>
                    <w:div w:id="1500921686">
                      <w:marLeft w:val="0"/>
                      <w:marRight w:val="120"/>
                      <w:marTop w:val="0"/>
                      <w:marBottom w:val="0"/>
                      <w:divBdr>
                        <w:top w:val="none" w:sz="0" w:space="0" w:color="auto"/>
                        <w:left w:val="none" w:sz="0" w:space="0" w:color="auto"/>
                        <w:bottom w:val="none" w:sz="0" w:space="0" w:color="auto"/>
                        <w:right w:val="none" w:sz="0" w:space="0" w:color="auto"/>
                      </w:divBdr>
                    </w:div>
                  </w:divsChild>
                </w:div>
                <w:div w:id="1314219457">
                  <w:marLeft w:val="144"/>
                  <w:marRight w:val="168"/>
                  <w:marTop w:val="0"/>
                  <w:marBottom w:val="0"/>
                  <w:divBdr>
                    <w:top w:val="none" w:sz="0" w:space="0" w:color="auto"/>
                    <w:left w:val="none" w:sz="0" w:space="0" w:color="auto"/>
                    <w:bottom w:val="none" w:sz="0" w:space="0" w:color="auto"/>
                    <w:right w:val="none" w:sz="0" w:space="0" w:color="auto"/>
                  </w:divBdr>
                  <w:divsChild>
                    <w:div w:id="1992440508">
                      <w:marLeft w:val="0"/>
                      <w:marRight w:val="120"/>
                      <w:marTop w:val="0"/>
                      <w:marBottom w:val="0"/>
                      <w:divBdr>
                        <w:top w:val="none" w:sz="0" w:space="0" w:color="auto"/>
                        <w:left w:val="none" w:sz="0" w:space="0" w:color="auto"/>
                        <w:bottom w:val="none" w:sz="0" w:space="0" w:color="auto"/>
                        <w:right w:val="none" w:sz="0" w:space="0" w:color="auto"/>
                      </w:divBdr>
                    </w:div>
                  </w:divsChild>
                </w:div>
                <w:div w:id="1164974247">
                  <w:marLeft w:val="144"/>
                  <w:marRight w:val="168"/>
                  <w:marTop w:val="0"/>
                  <w:marBottom w:val="0"/>
                  <w:divBdr>
                    <w:top w:val="none" w:sz="0" w:space="0" w:color="auto"/>
                    <w:left w:val="none" w:sz="0" w:space="0" w:color="auto"/>
                    <w:bottom w:val="none" w:sz="0" w:space="0" w:color="auto"/>
                    <w:right w:val="none" w:sz="0" w:space="0" w:color="auto"/>
                  </w:divBdr>
                  <w:divsChild>
                    <w:div w:id="909115994">
                      <w:marLeft w:val="0"/>
                      <w:marRight w:val="120"/>
                      <w:marTop w:val="0"/>
                      <w:marBottom w:val="0"/>
                      <w:divBdr>
                        <w:top w:val="none" w:sz="0" w:space="0" w:color="auto"/>
                        <w:left w:val="none" w:sz="0" w:space="0" w:color="auto"/>
                        <w:bottom w:val="none" w:sz="0" w:space="0" w:color="auto"/>
                        <w:right w:val="none" w:sz="0" w:space="0" w:color="auto"/>
                      </w:divBdr>
                      <w:divsChild>
                        <w:div w:id="23497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625637">
          <w:marLeft w:val="0"/>
          <w:marRight w:val="2640"/>
          <w:marTop w:val="0"/>
          <w:marBottom w:val="0"/>
          <w:divBdr>
            <w:top w:val="none" w:sz="0" w:space="0" w:color="auto"/>
            <w:left w:val="none" w:sz="0" w:space="0" w:color="auto"/>
            <w:bottom w:val="none" w:sz="0" w:space="0" w:color="auto"/>
            <w:right w:val="none" w:sz="0" w:space="0" w:color="auto"/>
          </w:divBdr>
        </w:div>
      </w:divsChild>
    </w:div>
    <w:div w:id="1224563501">
      <w:bodyDiv w:val="1"/>
      <w:marLeft w:val="0"/>
      <w:marRight w:val="0"/>
      <w:marTop w:val="0"/>
      <w:marBottom w:val="0"/>
      <w:divBdr>
        <w:top w:val="none" w:sz="0" w:space="0" w:color="auto"/>
        <w:left w:val="none" w:sz="0" w:space="0" w:color="auto"/>
        <w:bottom w:val="none" w:sz="0" w:space="0" w:color="auto"/>
        <w:right w:val="none" w:sz="0" w:space="0" w:color="auto"/>
      </w:divBdr>
      <w:divsChild>
        <w:div w:id="1608658213">
          <w:marLeft w:val="0"/>
          <w:marRight w:val="0"/>
          <w:marTop w:val="0"/>
          <w:marBottom w:val="0"/>
          <w:divBdr>
            <w:top w:val="none" w:sz="0" w:space="0" w:color="auto"/>
            <w:left w:val="none" w:sz="0" w:space="0" w:color="auto"/>
            <w:bottom w:val="none" w:sz="0" w:space="0" w:color="auto"/>
            <w:right w:val="none" w:sz="0" w:space="0" w:color="auto"/>
          </w:divBdr>
          <w:divsChild>
            <w:div w:id="1729038552">
              <w:marLeft w:val="0"/>
              <w:marRight w:val="0"/>
              <w:marTop w:val="0"/>
              <w:marBottom w:val="0"/>
              <w:divBdr>
                <w:top w:val="none" w:sz="0" w:space="0" w:color="auto"/>
                <w:left w:val="none" w:sz="0" w:space="0" w:color="auto"/>
                <w:bottom w:val="none" w:sz="0" w:space="0" w:color="auto"/>
                <w:right w:val="none" w:sz="0" w:space="0" w:color="auto"/>
              </w:divBdr>
            </w:div>
          </w:divsChild>
        </w:div>
        <w:div w:id="1041133237">
          <w:marLeft w:val="0"/>
          <w:marRight w:val="0"/>
          <w:marTop w:val="10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ar.wikipedia.org/wiki/28_%D9%8A%D9%88%D9%86%D9%8A%D9%88" TargetMode="External"/><Relationship Id="rId18" Type="http://schemas.openxmlformats.org/officeDocument/2006/relationships/hyperlink" Target="https://ar.wikipedia.org/wiki/%D9%84%D8%BA%D8%A9_%D8%A5%D9%86%D8%AC%D9%84%D9%8A%D8%B2%D9%8A%D8%A9" TargetMode="External"/><Relationship Id="rId26" Type="http://schemas.openxmlformats.org/officeDocument/2006/relationships/hyperlink" Target="https://ar.wikipedia.org/wiki/%D8%B4%D8%A7%D8%B1%D8%B9_%D8%B9%D8%A8%D8%A7%D8%B3_%D8%A7%D9%84%D8%B9%D9%82%D8%A7%D8%AF" TargetMode="External"/><Relationship Id="rId39" Type="http://schemas.openxmlformats.org/officeDocument/2006/relationships/hyperlink" Target="https://ar.wikipedia.org/wiki/%D8%A5%D8%A8%D8%B1%D8%A7%D9%87%D9%8A%D9%85_%D8%A7%D9%84%D9%85%D8%A7%D8%B2%D9%86%D9%8A" TargetMode="External"/><Relationship Id="rId21" Type="http://schemas.openxmlformats.org/officeDocument/2006/relationships/hyperlink" Target="https://ar.wikipedia.org/wiki/%D8%AF%D9%85%D9%8A%D8%A7%D8%B7" TargetMode="External"/><Relationship Id="rId34" Type="http://schemas.openxmlformats.org/officeDocument/2006/relationships/hyperlink" Target="https://ar.wikipedia.org/wiki/%D9%85%D8%AC%D9%84%D8%A9" TargetMode="External"/><Relationship Id="rId42" Type="http://schemas.openxmlformats.org/officeDocument/2006/relationships/hyperlink" Target="https://ar.wikipedia.org/wiki/%D8%A7%D9%84%D8%AA%D9%84%D8%BA%D8%B1%D8%A7%D9%81_%D9%81%D9%8A_%D9%85%D8%B5%D8%B1" TargetMode="External"/><Relationship Id="rId47" Type="http://schemas.openxmlformats.org/officeDocument/2006/relationships/hyperlink" Target="https://ar.wikipedia.org/wiki/%D8%A7%D9%84%D8%AD%D8%B1%D8%A8_%D8%A7%D9%84%D8%B9%D8%A7%D9%84%D9%85%D9%8A%D8%A9_%D8%A7%D9%84%D8%AB%D8%A7%D9%86%D9%8A%D8%A9" TargetMode="External"/><Relationship Id="rId50" Type="http://schemas.openxmlformats.org/officeDocument/2006/relationships/hyperlink" Target="https://ar.wikipedia.org/wiki/1914" TargetMode="External"/><Relationship Id="rId55" Type="http://schemas.openxmlformats.org/officeDocument/2006/relationships/hyperlink" Target="https://ar.wikipedia.org/wiki/%D8%B9%D8%A8%D9%82%D8%B1%D9%8A%D8%A7%D8%AA_%D8%A7%D9%84%D8%B9%D9%82%D8%A7%D8%AF_%D8%A7%D9%84%D8%A5%D8%B3%D9%84%D8%A7%D9%85%D9%8A%D8%A9" TargetMode="External"/><Relationship Id="rId63" Type="http://schemas.openxmlformats.org/officeDocument/2006/relationships/hyperlink" Target="https://ar.wikipedia.org/wiki/%D8%AC%D8%A7%D8%A8%D8%B1_%D8%B9%D8%B5%D9%81%D9%88%D8%B1" TargetMode="External"/><Relationship Id="rId68" Type="http://schemas.openxmlformats.org/officeDocument/2006/relationships/fontTable" Target="fontTable.xml"/><Relationship Id="rId7" Type="http://schemas.openxmlformats.org/officeDocument/2006/relationships/hyperlink" Target="https://ar.wikipedia.org/w/index.php?title=%D9%85%D9%84%D9%81:%D8%B9%D8%A8%D8%A7%D8%B3_%D9%85%D8%AD%D9%85%D9%88%D8%AF_%D8%A7%D9%84%D8%B9%D9%82%D8%A7%D8%AF.jpg&amp;filetimestamp=20121215142206&amp;" TargetMode="External"/><Relationship Id="rId2" Type="http://schemas.openxmlformats.org/officeDocument/2006/relationships/styles" Target="styles.xml"/><Relationship Id="rId16" Type="http://schemas.openxmlformats.org/officeDocument/2006/relationships/hyperlink" Target="https://ar.wikipedia.org/wiki/%D9%83%D8%B1%D8%AF" TargetMode="External"/><Relationship Id="rId29" Type="http://schemas.openxmlformats.org/officeDocument/2006/relationships/hyperlink" Target="https://ar.wikipedia.org/wiki/%D8%AC%D8%A7%D9%85%D8%B9%D8%A9_%D8%A7%D9%84%D9%82%D8%A7%D9%87%D8%B1%D8%A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r.wikipedia.org/wiki/%D8%B5%D8%AD%D9%81%D9%8A" TargetMode="External"/><Relationship Id="rId24" Type="http://schemas.openxmlformats.org/officeDocument/2006/relationships/hyperlink" Target="https://ar.wikipedia.org/wiki/%D8%A5%D8%A8%D8%B1%D8%A7%D9%87%D9%8A%D9%85_%D8%A7%D9%84%D9%85%D8%A7%D8%B2%D9%86%D9%8A" TargetMode="External"/><Relationship Id="rId32" Type="http://schemas.openxmlformats.org/officeDocument/2006/relationships/hyperlink" Target="https://ar.wikipedia.org/wiki/%D9%85%D8%AC%D9%84%D8%B3_%D8%A7%D9%84%D9%86%D9%88%D8%A7%D8%A8_(%D9%85%D8%B5%D8%B1)" TargetMode="External"/><Relationship Id="rId37" Type="http://schemas.openxmlformats.org/officeDocument/2006/relationships/hyperlink" Target="https://ar.wikipedia.org/wiki/%D8%B2%D9%83%D9%8A_%D9%85%D8%A8%D8%A7%D8%B1%D9%83" TargetMode="External"/><Relationship Id="rId40" Type="http://schemas.openxmlformats.org/officeDocument/2006/relationships/hyperlink" Target="https://ar.wikipedia.org/wiki/%D8%A7%D9%84%D8%AF%D9%8A%D9%88%D8%A7%D9%86" TargetMode="External"/><Relationship Id="rId45" Type="http://schemas.openxmlformats.org/officeDocument/2006/relationships/hyperlink" Target="https://ar.wikipedia.org/wiki/%D9%85%D8%AD%D9%85%D8%AF_%D9%81%D8%B1%D9%8A%D8%AF_%D9%88%D8%AC%D8%AF%D9%8A" TargetMode="External"/><Relationship Id="rId53" Type="http://schemas.openxmlformats.org/officeDocument/2006/relationships/hyperlink" Target="https://ar.wikipedia.org/wiki/%D8%B3%D8%B9%D8%AF_%D8%B2%D8%BA%D9%84%D9%88%D9%84" TargetMode="External"/><Relationship Id="rId58" Type="http://schemas.openxmlformats.org/officeDocument/2006/relationships/hyperlink" Target="https://ar.wikipedia.org/wiki/%D8%B9%D8%A8%D9%82%D8%B1%D9%8A%D8%A7%D8%AA_%D8%A7%D9%84%D8%B9%D9%82%D8%A7%D8%AF_%D8%A7%D9%84%D8%A5%D8%B3%D9%84%D8%A7%D9%85%D9%8A%D8%A9" TargetMode="External"/><Relationship Id="rId66" Type="http://schemas.openxmlformats.org/officeDocument/2006/relationships/hyperlink" Target="https://ar.wikipedia.org/wiki/%D8%B4%D9%8A%D9%88%D8%B9%D9%8A%D8%A9" TargetMode="External"/><Relationship Id="rId5" Type="http://schemas.openxmlformats.org/officeDocument/2006/relationships/footnotes" Target="footnotes.xml"/><Relationship Id="rId15" Type="http://schemas.openxmlformats.org/officeDocument/2006/relationships/hyperlink" Target="https://ar.wikipedia.org/wiki/%D8%A3%D8%B3%D9%88%D8%A7%D9%86" TargetMode="External"/><Relationship Id="rId23" Type="http://schemas.openxmlformats.org/officeDocument/2006/relationships/hyperlink" Target="https://ar.wikipedia.org/wiki/%D9%85%D8%AF%D8%B1%D8%B3%D8%A9_%D8%A7%D9%84%D8%AF%D9%8A%D9%88%D8%A7%D9%86" TargetMode="External"/><Relationship Id="rId28" Type="http://schemas.openxmlformats.org/officeDocument/2006/relationships/hyperlink" Target="https://ar.wikipedia.org/wiki/%D8%AC%D9%85%D8%A7%D9%84_%D8%B9%D8%A8%D8%AF_%D8%A7%D9%84%D9%86%D8%A7%D8%B5%D8%B1" TargetMode="External"/><Relationship Id="rId36" Type="http://schemas.openxmlformats.org/officeDocument/2006/relationships/hyperlink" Target="https://ar.wikipedia.org/wiki/%D8%B7%D9%87_%D8%AD%D8%B3%D9%8A%D9%86" TargetMode="External"/><Relationship Id="rId49" Type="http://schemas.openxmlformats.org/officeDocument/2006/relationships/hyperlink" Target="https://ar.wikipedia.org/wiki/%D8%AD%D8%AF%D9%8A%D9%82%D8%A9_%D8%A7%D9%84%D8%A3%D8%B2%D8%A8%D9%83%D9%8A%D8%A9" TargetMode="External"/><Relationship Id="rId57" Type="http://schemas.openxmlformats.org/officeDocument/2006/relationships/hyperlink" Target="https://ar.wikipedia.org/wiki/%D9%82%D8%A7%D8%A6%D9%85%D8%A9_%D9%83%D8%AA%D8%A8_%D8%B9%D8%A8%D8%A7%D8%B3_%D9%85%D8%AD%D9%85%D9%88%D8%AF_%D8%A7%D9%84%D8%B9%D9%82%D8%A7%D8%AF" TargetMode="External"/><Relationship Id="rId61" Type="http://schemas.openxmlformats.org/officeDocument/2006/relationships/hyperlink" Target="https://ar.wikipedia.org/wiki/%D8%A7%D9%84%D8%AA%D9%81%D9%83%D9%8A%D8%B1_%D9%81%D8%B1%D9%8A%D8%B6%D8%A9_%D8%A5%D8%B3%D9%84%D8%A7%D9%85%D9%8A%D8%A9" TargetMode="External"/><Relationship Id="rId10" Type="http://schemas.openxmlformats.org/officeDocument/2006/relationships/hyperlink" Target="https://ar.wikipedia.org/wiki/%D9%85%D9%81%D9%83%D8%B1" TargetMode="External"/><Relationship Id="rId19" Type="http://schemas.openxmlformats.org/officeDocument/2006/relationships/hyperlink" Target="https://ar.wikipedia.org/wiki/%D8%A7%D9%84%D9%82%D8%A7%D9%87%D8%B1%D8%A9" TargetMode="External"/><Relationship Id="rId31" Type="http://schemas.openxmlformats.org/officeDocument/2006/relationships/hyperlink" Target="https://ar.wikipedia.org/wiki/1964" TargetMode="External"/><Relationship Id="rId44" Type="http://schemas.openxmlformats.org/officeDocument/2006/relationships/hyperlink" Target="https://ar.wikipedia.org/wiki/%D9%88%D8%B2%D8%A7%D8%B1%D8%A9_%D8%A7%D9%84%D8%A3%D9%88%D9%82%D8%A7%D9%81_(%D9%85%D8%B5%D8%B1)" TargetMode="External"/><Relationship Id="rId52" Type="http://schemas.openxmlformats.org/officeDocument/2006/relationships/hyperlink" Target="https://ar.wikipedia.org/wiki/%D8%A5%D8%A8%D8%B1%D8%A7%D9%87%D9%8A%D9%85_%D8%A7%D9%84%D9%85%D8%A7%D8%B2%D9%86%D9%8A" TargetMode="External"/><Relationship Id="rId60" Type="http://schemas.openxmlformats.org/officeDocument/2006/relationships/hyperlink" Target="https://ar.wikipedia.org/wiki/%D8%A5%D8%A8%D8%B1%D8%A7%D9%87%D9%8A%D9%85_%D8%A3%D8%A8%D9%88_%D8%A7%D9%84%D8%A3%D9%86%D8%A8%D9%8A%D8%A7%D8%A1_(%D9%83%D8%AA%D8%A7%D8%A8)" TargetMode="External"/><Relationship Id="rId65" Type="http://schemas.openxmlformats.org/officeDocument/2006/relationships/hyperlink" Target="https://ar.wikipedia.org/wiki/%D8%A5%D8%B3%D9%84%D8%A7%D9%85" TargetMode="External"/><Relationship Id="rId4" Type="http://schemas.openxmlformats.org/officeDocument/2006/relationships/webSettings" Target="webSettings.xml"/><Relationship Id="rId9" Type="http://schemas.openxmlformats.org/officeDocument/2006/relationships/hyperlink" Target="https://ar.wikipedia.org/wiki/%D8%A3%D8%AF%D9%8A%D8%A8" TargetMode="External"/><Relationship Id="rId14" Type="http://schemas.openxmlformats.org/officeDocument/2006/relationships/hyperlink" Target="https://ar.wikipedia.org/wiki/1889" TargetMode="External"/><Relationship Id="rId22" Type="http://schemas.openxmlformats.org/officeDocument/2006/relationships/hyperlink" Target="https://ar.wikipedia.org/wiki/%D9%85%D8%AD%D8%A7%D9%81%D8%B8%D8%A9_%D8%A7%D9%84%D8%B4%D8%B1%D9%82%D9%8A%D8%A9" TargetMode="External"/><Relationship Id="rId27" Type="http://schemas.openxmlformats.org/officeDocument/2006/relationships/hyperlink" Target="https://ar.wikipedia.org/wiki/%D9%85%D8%AF%D9%8A%D9%86%D8%A9_%D9%86%D8%B5%D8%B1" TargetMode="External"/><Relationship Id="rId30" Type="http://schemas.openxmlformats.org/officeDocument/2006/relationships/hyperlink" Target="https://ar.wikipedia.org/wiki/12_%D9%85%D8%A7%D8%B1%D8%B3" TargetMode="External"/><Relationship Id="rId35" Type="http://schemas.openxmlformats.org/officeDocument/2006/relationships/hyperlink" Target="https://ar.wikipedia.org/wiki/%D8%A3%D8%AD%D9%85%D8%AF_%D8%B4%D9%88%D9%82%D9%8A" TargetMode="External"/><Relationship Id="rId43" Type="http://schemas.openxmlformats.org/officeDocument/2006/relationships/hyperlink" Target="https://ar.wikipedia.org/wiki/%D8%B3%D9%83%D9%83_%D8%AD%D8%AF%D9%8A%D8%AF_%D9%85%D8%B5%D8%B1" TargetMode="External"/><Relationship Id="rId48" Type="http://schemas.openxmlformats.org/officeDocument/2006/relationships/hyperlink" Target="https://ar.wikipedia.org/wiki/%D8%A7%D9%84%D8%AF%D8%B9%D8%A7%D9%8A%D8%A9_%D8%A7%D9%84%D9%86%D8%A7%D8%B2%D9%8A%D8%A9" TargetMode="External"/><Relationship Id="rId56" Type="http://schemas.openxmlformats.org/officeDocument/2006/relationships/hyperlink" Target="https://ar.wikipedia.org/wiki/%D8%B9%D8%A8%D9%82%D8%B1%D9%8A%D8%A7%D8%AA_%D8%A7%D9%84%D8%B9%D9%82%D8%A7%D8%AF_%D8%A7%D9%84%D8%A5%D8%B3%D9%84%D8%A7%D9%85%D9%8A%D8%A9" TargetMode="External"/><Relationship Id="rId64" Type="http://schemas.openxmlformats.org/officeDocument/2006/relationships/hyperlink" Target="https://ar.wikipedia.org/wiki/%D9%81%D9%84%D8%B3%D9%81%D8%A9" TargetMode="External"/><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ar.wikipedia.org/wiki/1916" TargetMode="External"/><Relationship Id="rId3" Type="http://schemas.openxmlformats.org/officeDocument/2006/relationships/settings" Target="settings.xml"/><Relationship Id="rId12" Type="http://schemas.openxmlformats.org/officeDocument/2006/relationships/hyperlink" Target="https://ar.wikipedia.org/wiki/%D8%B4%D8%A7%D8%B9%D8%B1" TargetMode="External"/><Relationship Id="rId17" Type="http://schemas.openxmlformats.org/officeDocument/2006/relationships/hyperlink" Target="https://ar.wikipedia.org/wiki/%D8%AB%D9%82%D8%A7%D9%81%D8%A9" TargetMode="External"/><Relationship Id="rId25" Type="http://schemas.openxmlformats.org/officeDocument/2006/relationships/hyperlink" Target="https://ar.wikipedia.org/wiki/%D8%B9%D8%A8%D8%AF_%D8%A7%D9%84%D8%B1%D8%AD%D9%85%D9%86_%D8%B4%D9%83%D8%B1%D9%8A" TargetMode="External"/><Relationship Id="rId33" Type="http://schemas.openxmlformats.org/officeDocument/2006/relationships/hyperlink" Target="https://ar.wikipedia.org/wiki/%D9%82%D8%A7%D8%A6%D9%85%D8%A9_%D9%85%D8%AC%D8%A7%D9%85%D8%B9_%D8%A7%D9%84%D9%84%D8%BA%D8%A9_%D8%A7%D9%84%D8%B9%D8%B1%D8%A8%D9%8A%D8%A9" TargetMode="External"/><Relationship Id="rId38" Type="http://schemas.openxmlformats.org/officeDocument/2006/relationships/hyperlink" Target="https://ar.wikipedia.org/wiki/%D8%B9%D8%A8%D8%AF_%D8%A7%D9%84%D8%B1%D8%AD%D9%85%D9%86_%D8%B4%D9%83%D8%B1%D9%8A" TargetMode="External"/><Relationship Id="rId46" Type="http://schemas.openxmlformats.org/officeDocument/2006/relationships/hyperlink" Target="https://ar.wikipedia.org/wiki/%D8%AF%D8%B3%D8%AA%D9%88%D8%B1" TargetMode="External"/><Relationship Id="rId59" Type="http://schemas.openxmlformats.org/officeDocument/2006/relationships/hyperlink" Target="https://ar.wikipedia.org/wiki/%D9%82%D8%A7%D8%A6%D9%85%D8%A9_%D9%83%D8%AA%D8%A8_%D8%B9%D8%A8%D8%A7%D8%B3_%D9%85%D8%AD%D9%85%D9%88%D8%AF_%D8%A7%D9%84%D8%B9%D9%82%D8%A7%D8%AF" TargetMode="External"/><Relationship Id="rId67" Type="http://schemas.openxmlformats.org/officeDocument/2006/relationships/footer" Target="footer1.xml"/><Relationship Id="rId20" Type="http://schemas.openxmlformats.org/officeDocument/2006/relationships/hyperlink" Target="https://ar.wikipedia.org/wiki/%D8%AC%D8%A7%D9%85%D8%B9%D8%A9_%D8%A7%D9%84%D9%82%D8%A7%D9%87%D8%B1%D8%A9" TargetMode="External"/><Relationship Id="rId41" Type="http://schemas.openxmlformats.org/officeDocument/2006/relationships/hyperlink" Target="https://ar.wikipedia.org/wiki/%D8%A3%D8%AD%D9%85%D8%AF_%D8%B4%D9%88%D9%82%D9%8A" TargetMode="External"/><Relationship Id="rId54" Type="http://schemas.openxmlformats.org/officeDocument/2006/relationships/hyperlink" Target="https://ar.wikipedia.org/wiki/%D8%AB%D9%88%D8%B1%D8%A9_1919" TargetMode="External"/><Relationship Id="rId62" Type="http://schemas.openxmlformats.org/officeDocument/2006/relationships/hyperlink" Target="https://ar.wikipedia.org/wiki/%D8%B2%D9%83%D9%8A_%D9%86%D8%AC%D9%8A%D8%A8_%D9%85%D8%AD%D9%85%D9%88%D8%A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2422</Words>
  <Characters>13324</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DV6</dc:creator>
  <cp:lastModifiedBy>HP DV6</cp:lastModifiedBy>
  <cp:revision>2</cp:revision>
  <dcterms:created xsi:type="dcterms:W3CDTF">2020-04-19T12:22:00Z</dcterms:created>
  <dcterms:modified xsi:type="dcterms:W3CDTF">2020-04-19T12:22:00Z</dcterms:modified>
</cp:coreProperties>
</file>